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Nokia Corporation</w:t>
      </w:r>
    </w:p>
    <w:p w14:paraId="5EDD8FB7" w14:textId="07BB50A7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240F83" w:rsidRPr="00DE0C88">
        <w:rPr>
          <w:b/>
          <w:sz w:val="24"/>
        </w:rPr>
        <w:t>On</w:t>
      </w:r>
      <w:r w:rsidR="00E85DFC" w:rsidRPr="00DE0C88">
        <w:rPr>
          <w:b/>
          <w:sz w:val="24"/>
        </w:rPr>
        <w:t xml:space="preserve"> IVAS complexity constraint</w:t>
      </w:r>
    </w:p>
    <w:bookmarkEnd w:id="0"/>
    <w:bookmarkEnd w:id="1"/>
    <w:p w14:paraId="74DF4BC0" w14:textId="707ECA20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221490" w:rsidRPr="00975CEF">
        <w:rPr>
          <w:b/>
          <w:sz w:val="24"/>
        </w:rPr>
        <w:t>Discussion</w:t>
      </w:r>
      <w:r w:rsidR="008106D4" w:rsidRPr="00975CEF">
        <w:rPr>
          <w:b/>
          <w:sz w:val="24"/>
        </w:rPr>
        <w:t xml:space="preserve"> and Agreement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 w:rsidRPr="002F0182">
        <w:rPr>
          <w:b/>
          <w:sz w:val="24"/>
        </w:rPr>
        <w:t>7.5</w:t>
      </w:r>
      <w:r w:rsidR="00AF2FC7" w:rsidRPr="002F0182">
        <w:rPr>
          <w:b/>
          <w:sz w:val="24"/>
        </w:rPr>
        <w:t xml:space="preserve"> – </w:t>
      </w:r>
      <w:proofErr w:type="spellStart"/>
      <w:r w:rsidR="00AF2FC7" w:rsidRPr="002F0182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491668" w:rsidRDefault="000C4DBA" w:rsidP="000C4DBA">
      <w:pPr>
        <w:pStyle w:val="Heading1"/>
      </w:pPr>
      <w:r w:rsidRPr="00491668">
        <w:t>1. Introduction</w:t>
      </w:r>
    </w:p>
    <w:p w14:paraId="4A8DEB30" w14:textId="0D17080B" w:rsidR="009931DA" w:rsidRPr="008900F6" w:rsidRDefault="00D556AE" w:rsidP="003C4483">
      <w:pPr>
        <w:rPr>
          <w:sz w:val="22"/>
          <w:szCs w:val="22"/>
        </w:rPr>
      </w:pPr>
      <w:r w:rsidRPr="008900F6">
        <w:rPr>
          <w:sz w:val="22"/>
          <w:szCs w:val="22"/>
        </w:rPr>
        <w:t>IVAS</w:t>
      </w:r>
      <w:r w:rsidR="00001F34" w:rsidRPr="008900F6">
        <w:rPr>
          <w:sz w:val="22"/>
          <w:szCs w:val="22"/>
        </w:rPr>
        <w:t xml:space="preserve">-4 [1] does not </w:t>
      </w:r>
      <w:r w:rsidR="00955B68" w:rsidRPr="008900F6">
        <w:rPr>
          <w:sz w:val="22"/>
          <w:szCs w:val="22"/>
        </w:rPr>
        <w:t>presently set any specific design constraints on complexity of the solution.</w:t>
      </w:r>
      <w:r w:rsidR="009E031F" w:rsidRPr="008900F6">
        <w:rPr>
          <w:sz w:val="22"/>
          <w:szCs w:val="22"/>
        </w:rPr>
        <w:t xml:space="preserve"> It has been proposed to </w:t>
      </w:r>
      <w:r w:rsidR="00205D17" w:rsidRPr="008900F6">
        <w:rPr>
          <w:sz w:val="22"/>
          <w:szCs w:val="22"/>
        </w:rPr>
        <w:t xml:space="preserve">set the </w:t>
      </w:r>
      <w:r w:rsidR="003C4483" w:rsidRPr="008900F6">
        <w:rPr>
          <w:sz w:val="22"/>
          <w:szCs w:val="22"/>
        </w:rPr>
        <w:t>complexity constraints based on the complete IVAS solution that includes the IVAS renderer [2].</w:t>
      </w:r>
    </w:p>
    <w:p w14:paraId="2C980B73" w14:textId="06C9DC3A" w:rsidR="008C46C5" w:rsidRPr="008900F6" w:rsidRDefault="003C4483" w:rsidP="002D43E6">
      <w:pPr>
        <w:spacing w:after="300" w:line="240" w:lineRule="auto"/>
        <w:rPr>
          <w:sz w:val="22"/>
          <w:szCs w:val="22"/>
        </w:rPr>
      </w:pPr>
      <w:r w:rsidRPr="008900F6">
        <w:rPr>
          <w:sz w:val="22"/>
          <w:szCs w:val="22"/>
        </w:rPr>
        <w:t xml:space="preserve">We discuss in this input document some aspects to be considered </w:t>
      </w:r>
      <w:r w:rsidR="00EC6E8A" w:rsidRPr="008900F6">
        <w:rPr>
          <w:sz w:val="22"/>
          <w:szCs w:val="22"/>
        </w:rPr>
        <w:t>in setting the complexity constraints</w:t>
      </w:r>
      <w:r w:rsidR="003F4A02" w:rsidRPr="008900F6">
        <w:rPr>
          <w:sz w:val="22"/>
          <w:szCs w:val="22"/>
        </w:rPr>
        <w:t>.</w:t>
      </w:r>
      <w:r w:rsidR="00EC6E8A" w:rsidRPr="008900F6">
        <w:rPr>
          <w:sz w:val="22"/>
          <w:szCs w:val="22"/>
        </w:rPr>
        <w:t xml:space="preserve"> It is not presently proposed any exact values</w:t>
      </w:r>
      <w:r w:rsidR="006933AD" w:rsidRPr="008900F6">
        <w:rPr>
          <w:sz w:val="22"/>
          <w:szCs w:val="22"/>
        </w:rPr>
        <w:t xml:space="preserve"> for complexity limit</w:t>
      </w:r>
      <w:bookmarkStart w:id="2" w:name="_GoBack"/>
      <w:bookmarkEnd w:id="2"/>
      <w:r w:rsidR="006933AD" w:rsidRPr="008900F6">
        <w:rPr>
          <w:sz w:val="22"/>
          <w:szCs w:val="22"/>
        </w:rPr>
        <w:t>s</w:t>
      </w:r>
      <w:r w:rsidR="00E772DD" w:rsidRPr="008900F6">
        <w:rPr>
          <w:sz w:val="22"/>
          <w:szCs w:val="22"/>
        </w:rPr>
        <w:t>;</w:t>
      </w:r>
      <w:r w:rsidR="00EC6E8A" w:rsidRPr="008900F6">
        <w:rPr>
          <w:sz w:val="22"/>
          <w:szCs w:val="22"/>
        </w:rPr>
        <w:t xml:space="preserve"> it is first focused on the principle.</w:t>
      </w:r>
    </w:p>
    <w:p w14:paraId="0479A8B4" w14:textId="639F3B56" w:rsidR="00813DFA" w:rsidRPr="00491668" w:rsidRDefault="001334F5" w:rsidP="00C45D82">
      <w:pPr>
        <w:pStyle w:val="Heading1"/>
      </w:pPr>
      <w:r w:rsidRPr="00491668">
        <w:t xml:space="preserve">2. </w:t>
      </w:r>
      <w:r w:rsidR="005C2306">
        <w:t>Complexity design constraint</w:t>
      </w:r>
    </w:p>
    <w:p w14:paraId="0B245F47" w14:textId="60AF910D" w:rsidR="007970BF" w:rsidRPr="008900F6" w:rsidRDefault="00B6246B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r w:rsidR="004873D9">
        <w:rPr>
          <w:sz w:val="22"/>
          <w:szCs w:val="22"/>
        </w:rPr>
        <w:t xml:space="preserve">consider it important </w:t>
      </w:r>
      <w:r w:rsidR="00833239">
        <w:rPr>
          <w:sz w:val="22"/>
          <w:szCs w:val="22"/>
        </w:rPr>
        <w:t>for the complexity constraint to reflect the service</w:t>
      </w:r>
      <w:r w:rsidR="00AE62B6">
        <w:rPr>
          <w:sz w:val="22"/>
          <w:szCs w:val="22"/>
        </w:rPr>
        <w:t xml:space="preserve"> experience</w:t>
      </w:r>
      <w:r w:rsidR="00833239">
        <w:rPr>
          <w:sz w:val="22"/>
          <w:szCs w:val="22"/>
        </w:rPr>
        <w:t xml:space="preserve">. </w:t>
      </w:r>
      <w:r w:rsidR="008916F4">
        <w:rPr>
          <w:sz w:val="22"/>
          <w:szCs w:val="22"/>
        </w:rPr>
        <w:t>Therefore</w:t>
      </w:r>
      <w:r w:rsidR="0005688C">
        <w:rPr>
          <w:sz w:val="22"/>
          <w:szCs w:val="22"/>
        </w:rPr>
        <w:t>, we believe</w:t>
      </w:r>
      <w:r w:rsidR="008916F4">
        <w:rPr>
          <w:sz w:val="22"/>
          <w:szCs w:val="22"/>
        </w:rPr>
        <w:t xml:space="preserve"> the Orange proposal</w:t>
      </w:r>
      <w:r w:rsidR="00AB5E28">
        <w:rPr>
          <w:sz w:val="22"/>
          <w:szCs w:val="22"/>
        </w:rPr>
        <w:t xml:space="preserve"> [2]</w:t>
      </w:r>
      <w:r w:rsidR="008916F4">
        <w:rPr>
          <w:sz w:val="22"/>
          <w:szCs w:val="22"/>
        </w:rPr>
        <w:t xml:space="preserve"> of including the encoder and decoder/renderer in the </w:t>
      </w:r>
      <w:r w:rsidR="0005688C">
        <w:rPr>
          <w:sz w:val="22"/>
          <w:szCs w:val="22"/>
        </w:rPr>
        <w:t xml:space="preserve">complexity figure is a </w:t>
      </w:r>
      <w:r w:rsidR="00BF3281">
        <w:rPr>
          <w:sz w:val="22"/>
          <w:szCs w:val="22"/>
        </w:rPr>
        <w:t>valid</w:t>
      </w:r>
      <w:r w:rsidR="0005688C">
        <w:rPr>
          <w:sz w:val="22"/>
          <w:szCs w:val="22"/>
        </w:rPr>
        <w:t xml:space="preserve"> starting point.</w:t>
      </w:r>
      <w:r w:rsidR="00D7524B">
        <w:rPr>
          <w:sz w:val="22"/>
          <w:szCs w:val="22"/>
        </w:rPr>
        <w:t xml:space="preserve"> There are some further considerations that should be </w:t>
      </w:r>
      <w:r w:rsidR="000E3E48">
        <w:rPr>
          <w:sz w:val="22"/>
          <w:szCs w:val="22"/>
        </w:rPr>
        <w:t>discussed.</w:t>
      </w:r>
    </w:p>
    <w:p w14:paraId="7ECC9E82" w14:textId="45209A82" w:rsidR="00002065" w:rsidRDefault="006E70A6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A first consideration relates to the </w:t>
      </w:r>
      <w:r w:rsidR="001D5058">
        <w:rPr>
          <w:sz w:val="22"/>
          <w:szCs w:val="22"/>
        </w:rPr>
        <w:t xml:space="preserve">IVAS renderer and external renderer interface. Should it be </w:t>
      </w:r>
      <w:r w:rsidR="00FA5840">
        <w:rPr>
          <w:sz w:val="22"/>
          <w:szCs w:val="22"/>
        </w:rPr>
        <w:t xml:space="preserve">set one complexity constraint only (based on IVAS renderer) or </w:t>
      </w:r>
      <w:r w:rsidR="00C717A0">
        <w:rPr>
          <w:sz w:val="22"/>
          <w:szCs w:val="22"/>
        </w:rPr>
        <w:t xml:space="preserve">also a second complexity constraint relating to </w:t>
      </w:r>
      <w:r w:rsidR="00C340F2">
        <w:rPr>
          <w:sz w:val="22"/>
          <w:szCs w:val="22"/>
        </w:rPr>
        <w:t xml:space="preserve">a </w:t>
      </w:r>
      <w:r w:rsidR="00C717A0">
        <w:rPr>
          <w:sz w:val="22"/>
          <w:szCs w:val="22"/>
        </w:rPr>
        <w:t>decod</w:t>
      </w:r>
      <w:r w:rsidR="00871BF4">
        <w:rPr>
          <w:sz w:val="22"/>
          <w:szCs w:val="22"/>
        </w:rPr>
        <w:t>er output for external rendering?</w:t>
      </w:r>
      <w:r w:rsidR="002C32E2">
        <w:rPr>
          <w:sz w:val="22"/>
          <w:szCs w:val="22"/>
        </w:rPr>
        <w:t xml:space="preserve"> While an external rendering may be mostly expected in case of relaxed complexity constraints</w:t>
      </w:r>
      <w:r w:rsidR="00296480">
        <w:rPr>
          <w:sz w:val="22"/>
          <w:szCs w:val="22"/>
        </w:rPr>
        <w:t xml:space="preserve">, it should be understood </w:t>
      </w:r>
      <w:r w:rsidR="00354620">
        <w:rPr>
          <w:sz w:val="22"/>
          <w:szCs w:val="22"/>
        </w:rPr>
        <w:t xml:space="preserve">whether there are benefits in setting a lower complexity constraint value for decoder output(s) without </w:t>
      </w:r>
      <w:r w:rsidR="00CB305A">
        <w:rPr>
          <w:sz w:val="22"/>
          <w:szCs w:val="22"/>
        </w:rPr>
        <w:t xml:space="preserve">the </w:t>
      </w:r>
      <w:r w:rsidR="00354620">
        <w:rPr>
          <w:sz w:val="22"/>
          <w:szCs w:val="22"/>
        </w:rPr>
        <w:t>rendering step.</w:t>
      </w:r>
      <w:r w:rsidR="00656CED">
        <w:rPr>
          <w:sz w:val="22"/>
          <w:szCs w:val="22"/>
        </w:rPr>
        <w:t xml:space="preserve"> Th</w:t>
      </w:r>
      <w:r w:rsidR="003010E4">
        <w:rPr>
          <w:sz w:val="22"/>
          <w:szCs w:val="22"/>
        </w:rPr>
        <w:t>is discussion includes the</w:t>
      </w:r>
      <w:r w:rsidR="00656CED">
        <w:rPr>
          <w:sz w:val="22"/>
          <w:szCs w:val="22"/>
        </w:rPr>
        <w:t xml:space="preserve"> so-called pass-through mode </w:t>
      </w:r>
      <w:r w:rsidR="003010E4">
        <w:rPr>
          <w:sz w:val="22"/>
          <w:szCs w:val="22"/>
        </w:rPr>
        <w:t>that is</w:t>
      </w:r>
      <w:r w:rsidR="00656CED">
        <w:rPr>
          <w:sz w:val="22"/>
          <w:szCs w:val="22"/>
        </w:rPr>
        <w:t xml:space="preserve"> </w:t>
      </w:r>
      <w:r w:rsidR="003010E4">
        <w:rPr>
          <w:sz w:val="22"/>
          <w:szCs w:val="22"/>
        </w:rPr>
        <w:t>being considered for the IVAS design constraints.</w:t>
      </w:r>
    </w:p>
    <w:p w14:paraId="6DCCBF59" w14:textId="5D3C350B" w:rsidR="00283A7A" w:rsidRDefault="00C1555F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A second consideration relates to the various input audio formats that the IVAS codec will support. </w:t>
      </w:r>
      <w:r w:rsidR="0029332E" w:rsidRPr="008900F6">
        <w:rPr>
          <w:sz w:val="22"/>
          <w:szCs w:val="22"/>
        </w:rPr>
        <w:t xml:space="preserve">While </w:t>
      </w:r>
      <w:r w:rsidR="005B4268" w:rsidRPr="008900F6">
        <w:rPr>
          <w:sz w:val="22"/>
          <w:szCs w:val="22"/>
        </w:rPr>
        <w:t>it is understood that the IVAS codec</w:t>
      </w:r>
      <w:r w:rsidR="009167F8">
        <w:rPr>
          <w:sz w:val="22"/>
          <w:szCs w:val="22"/>
        </w:rPr>
        <w:t xml:space="preserve"> solution</w:t>
      </w:r>
      <w:r w:rsidR="005B4268" w:rsidRPr="008900F6">
        <w:rPr>
          <w:sz w:val="22"/>
          <w:szCs w:val="22"/>
        </w:rPr>
        <w:t xml:space="preserve"> w</w:t>
      </w:r>
      <w:r w:rsidR="00777351" w:rsidRPr="008900F6">
        <w:rPr>
          <w:sz w:val="22"/>
          <w:szCs w:val="22"/>
        </w:rPr>
        <w:t xml:space="preserve">ill be </w:t>
      </w:r>
      <w:r w:rsidR="002A5AF6">
        <w:rPr>
          <w:sz w:val="22"/>
          <w:szCs w:val="22"/>
        </w:rPr>
        <w:t xml:space="preserve">a single </w:t>
      </w:r>
      <w:r w:rsidR="00B97F68">
        <w:rPr>
          <w:sz w:val="22"/>
          <w:szCs w:val="22"/>
        </w:rPr>
        <w:t>general-purpose codec implementation</w:t>
      </w:r>
      <w:r w:rsidR="000679DE" w:rsidRPr="008900F6">
        <w:rPr>
          <w:sz w:val="22"/>
          <w:szCs w:val="22"/>
        </w:rPr>
        <w:t xml:space="preserve">, we foresee that certain devices will support only a subset of </w:t>
      </w:r>
      <w:r w:rsidR="00165C22" w:rsidRPr="008900F6">
        <w:rPr>
          <w:sz w:val="22"/>
          <w:szCs w:val="22"/>
        </w:rPr>
        <w:t xml:space="preserve">the </w:t>
      </w:r>
      <w:r w:rsidR="00B24E41" w:rsidRPr="008900F6">
        <w:rPr>
          <w:sz w:val="22"/>
          <w:szCs w:val="22"/>
        </w:rPr>
        <w:t xml:space="preserve">IVAS </w:t>
      </w:r>
      <w:r w:rsidR="00165C22" w:rsidRPr="008900F6">
        <w:rPr>
          <w:sz w:val="22"/>
          <w:szCs w:val="22"/>
        </w:rPr>
        <w:t xml:space="preserve">input </w:t>
      </w:r>
      <w:r w:rsidR="00B24E41" w:rsidRPr="008900F6">
        <w:rPr>
          <w:sz w:val="22"/>
          <w:szCs w:val="22"/>
        </w:rPr>
        <w:t xml:space="preserve">audio </w:t>
      </w:r>
      <w:r w:rsidR="00165C22" w:rsidRPr="008900F6">
        <w:rPr>
          <w:sz w:val="22"/>
          <w:szCs w:val="22"/>
        </w:rPr>
        <w:t>formats</w:t>
      </w:r>
      <w:r w:rsidR="00B24E41" w:rsidRPr="008900F6">
        <w:rPr>
          <w:sz w:val="22"/>
          <w:szCs w:val="22"/>
        </w:rPr>
        <w:t xml:space="preserve">. Therefore, it is </w:t>
      </w:r>
      <w:r w:rsidR="00445383">
        <w:rPr>
          <w:sz w:val="22"/>
          <w:szCs w:val="22"/>
        </w:rPr>
        <w:t xml:space="preserve">actually </w:t>
      </w:r>
      <w:r w:rsidR="00B24E41" w:rsidRPr="008900F6">
        <w:rPr>
          <w:sz w:val="22"/>
          <w:szCs w:val="22"/>
        </w:rPr>
        <w:t xml:space="preserve">of great </w:t>
      </w:r>
      <w:r w:rsidR="00283A7A">
        <w:rPr>
          <w:sz w:val="22"/>
          <w:szCs w:val="22"/>
        </w:rPr>
        <w:t xml:space="preserve">practical </w:t>
      </w:r>
      <w:r w:rsidR="00B24E41" w:rsidRPr="008900F6">
        <w:rPr>
          <w:sz w:val="22"/>
          <w:szCs w:val="22"/>
        </w:rPr>
        <w:t xml:space="preserve">interest to consider the </w:t>
      </w:r>
      <w:r w:rsidR="005F0BF4" w:rsidRPr="008900F6">
        <w:rPr>
          <w:sz w:val="22"/>
          <w:szCs w:val="22"/>
        </w:rPr>
        <w:t xml:space="preserve">codec worst-case complexity </w:t>
      </w:r>
      <w:r w:rsidR="002F445E" w:rsidRPr="00C71C16">
        <w:rPr>
          <w:i/>
          <w:iCs/>
          <w:sz w:val="22"/>
          <w:szCs w:val="22"/>
        </w:rPr>
        <w:t xml:space="preserve">individually </w:t>
      </w:r>
      <w:r w:rsidR="005F0BF4" w:rsidRPr="00C71C16">
        <w:rPr>
          <w:i/>
          <w:iCs/>
          <w:sz w:val="22"/>
          <w:szCs w:val="22"/>
        </w:rPr>
        <w:t>for each of the input audio formats</w:t>
      </w:r>
      <w:r w:rsidR="00A35975">
        <w:rPr>
          <w:sz w:val="22"/>
          <w:szCs w:val="22"/>
        </w:rPr>
        <w:t>. We note that such</w:t>
      </w:r>
      <w:r w:rsidR="001A65F1">
        <w:rPr>
          <w:sz w:val="22"/>
          <w:szCs w:val="22"/>
        </w:rPr>
        <w:t xml:space="preserve"> a very detailed</w:t>
      </w:r>
      <w:r w:rsidR="00A35975">
        <w:rPr>
          <w:sz w:val="22"/>
          <w:szCs w:val="22"/>
        </w:rPr>
        <w:t xml:space="preserve"> approach can </w:t>
      </w:r>
      <w:r w:rsidR="00445383">
        <w:rPr>
          <w:sz w:val="22"/>
          <w:szCs w:val="22"/>
        </w:rPr>
        <w:t xml:space="preserve">however </w:t>
      </w:r>
      <w:r w:rsidR="00A35975">
        <w:rPr>
          <w:sz w:val="22"/>
          <w:szCs w:val="22"/>
        </w:rPr>
        <w:t xml:space="preserve">make the </w:t>
      </w:r>
      <w:r w:rsidR="00BC221F">
        <w:rPr>
          <w:sz w:val="22"/>
          <w:szCs w:val="22"/>
        </w:rPr>
        <w:t>design constraints fairly complex.</w:t>
      </w:r>
      <w:r w:rsidR="00283A7A">
        <w:rPr>
          <w:sz w:val="22"/>
          <w:szCs w:val="22"/>
        </w:rPr>
        <w:t xml:space="preserve"> </w:t>
      </w:r>
      <w:r w:rsidR="007E447F">
        <w:rPr>
          <w:sz w:val="22"/>
          <w:szCs w:val="22"/>
        </w:rPr>
        <w:t xml:space="preserve">It could </w:t>
      </w:r>
      <w:r w:rsidR="00580AA3">
        <w:rPr>
          <w:sz w:val="22"/>
          <w:szCs w:val="22"/>
        </w:rPr>
        <w:t xml:space="preserve">therefore also </w:t>
      </w:r>
      <w:r w:rsidR="007E447F">
        <w:rPr>
          <w:sz w:val="22"/>
          <w:szCs w:val="22"/>
        </w:rPr>
        <w:t xml:space="preserve">be left for codec characterization to </w:t>
      </w:r>
      <w:r w:rsidR="008532EE">
        <w:rPr>
          <w:sz w:val="22"/>
          <w:szCs w:val="22"/>
        </w:rPr>
        <w:t>test and report all</w:t>
      </w:r>
      <w:r w:rsidR="00283A7A">
        <w:rPr>
          <w:sz w:val="22"/>
          <w:szCs w:val="22"/>
        </w:rPr>
        <w:t xml:space="preserve"> the</w:t>
      </w:r>
      <w:r w:rsidR="008532EE">
        <w:rPr>
          <w:sz w:val="22"/>
          <w:szCs w:val="22"/>
        </w:rPr>
        <w:t xml:space="preserve"> complexity levels for </w:t>
      </w:r>
      <w:r w:rsidR="001A65F1">
        <w:rPr>
          <w:sz w:val="22"/>
          <w:szCs w:val="22"/>
        </w:rPr>
        <w:t xml:space="preserve">all the </w:t>
      </w:r>
      <w:r w:rsidR="008532EE">
        <w:rPr>
          <w:sz w:val="22"/>
          <w:szCs w:val="22"/>
        </w:rPr>
        <w:t>various</w:t>
      </w:r>
      <w:r w:rsidR="00283A7A">
        <w:rPr>
          <w:sz w:val="22"/>
          <w:szCs w:val="22"/>
        </w:rPr>
        <w:t xml:space="preserve"> input format</w:t>
      </w:r>
      <w:r w:rsidR="008532EE">
        <w:rPr>
          <w:sz w:val="22"/>
          <w:szCs w:val="22"/>
        </w:rPr>
        <w:t>s</w:t>
      </w:r>
      <w:r w:rsidR="00283A7A">
        <w:rPr>
          <w:sz w:val="22"/>
          <w:szCs w:val="22"/>
        </w:rPr>
        <w:t xml:space="preserve"> and input format combinations</w:t>
      </w:r>
      <w:r w:rsidR="008532EE">
        <w:rPr>
          <w:sz w:val="22"/>
          <w:szCs w:val="22"/>
        </w:rPr>
        <w:t>.</w:t>
      </w:r>
    </w:p>
    <w:p w14:paraId="01532CC9" w14:textId="1344F9A1" w:rsidR="007970BF" w:rsidRDefault="008532EE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Regardless</w:t>
      </w:r>
      <w:r w:rsidR="00BC221F">
        <w:rPr>
          <w:sz w:val="22"/>
          <w:szCs w:val="22"/>
        </w:rPr>
        <w:t>, it could be considered to at</w:t>
      </w:r>
      <w:r w:rsidR="00421FDC" w:rsidRPr="008900F6">
        <w:rPr>
          <w:sz w:val="22"/>
          <w:szCs w:val="22"/>
        </w:rPr>
        <w:t xml:space="preserve"> least </w:t>
      </w:r>
      <w:r w:rsidR="00BC221F">
        <w:rPr>
          <w:sz w:val="22"/>
          <w:szCs w:val="22"/>
        </w:rPr>
        <w:t xml:space="preserve">specify the </w:t>
      </w:r>
      <w:r w:rsidR="00445383">
        <w:rPr>
          <w:sz w:val="22"/>
          <w:szCs w:val="22"/>
        </w:rPr>
        <w:t xml:space="preserve">worst-case complexity </w:t>
      </w:r>
      <w:r w:rsidR="00445383" w:rsidRPr="00580AA3">
        <w:rPr>
          <w:i/>
          <w:iCs/>
          <w:sz w:val="22"/>
          <w:szCs w:val="22"/>
        </w:rPr>
        <w:t xml:space="preserve">individually </w:t>
      </w:r>
      <w:r w:rsidR="002F445E" w:rsidRPr="00580AA3">
        <w:rPr>
          <w:i/>
          <w:iCs/>
          <w:sz w:val="22"/>
          <w:szCs w:val="22"/>
        </w:rPr>
        <w:t xml:space="preserve">for </w:t>
      </w:r>
      <w:r w:rsidR="00421FDC" w:rsidRPr="00580AA3">
        <w:rPr>
          <w:i/>
          <w:iCs/>
          <w:sz w:val="22"/>
          <w:szCs w:val="22"/>
        </w:rPr>
        <w:t xml:space="preserve">each of </w:t>
      </w:r>
      <w:r w:rsidR="00445383" w:rsidRPr="00580AA3">
        <w:rPr>
          <w:i/>
          <w:iCs/>
          <w:sz w:val="22"/>
          <w:szCs w:val="22"/>
        </w:rPr>
        <w:t xml:space="preserve">the broader </w:t>
      </w:r>
      <w:r w:rsidR="00421FDC" w:rsidRPr="00580AA3">
        <w:rPr>
          <w:i/>
          <w:iCs/>
          <w:sz w:val="22"/>
          <w:szCs w:val="22"/>
        </w:rPr>
        <w:t>input audio format categories</w:t>
      </w:r>
      <w:r w:rsidR="00421FDC" w:rsidRPr="008900F6">
        <w:rPr>
          <w:sz w:val="22"/>
          <w:szCs w:val="22"/>
        </w:rPr>
        <w:t xml:space="preserve"> (e.g., stereo, channel-based</w:t>
      </w:r>
      <w:r w:rsidR="00A25DC5">
        <w:rPr>
          <w:sz w:val="22"/>
          <w:szCs w:val="22"/>
        </w:rPr>
        <w:t xml:space="preserve"> multi-channel</w:t>
      </w:r>
      <w:r w:rsidR="00421FDC" w:rsidRPr="008900F6">
        <w:rPr>
          <w:sz w:val="22"/>
          <w:szCs w:val="22"/>
        </w:rPr>
        <w:t>, etc.)</w:t>
      </w:r>
      <w:r w:rsidR="00445383">
        <w:rPr>
          <w:sz w:val="22"/>
          <w:szCs w:val="22"/>
        </w:rPr>
        <w:t xml:space="preserve"> that reflect the device type and capability</w:t>
      </w:r>
      <w:r w:rsidR="009C6818">
        <w:rPr>
          <w:sz w:val="22"/>
          <w:szCs w:val="22"/>
        </w:rPr>
        <w:t xml:space="preserve"> level</w:t>
      </w:r>
      <w:r w:rsidR="000847B2" w:rsidRPr="008900F6">
        <w:rPr>
          <w:sz w:val="22"/>
          <w:szCs w:val="22"/>
        </w:rPr>
        <w:t>.</w:t>
      </w:r>
      <w:r w:rsidR="005F60EB">
        <w:rPr>
          <w:sz w:val="22"/>
          <w:szCs w:val="22"/>
        </w:rPr>
        <w:t xml:space="preserve"> The purpose of such design constraint can be seen to avoid unnecessary complexity of the solution</w:t>
      </w:r>
      <w:r w:rsidR="00E100DF">
        <w:rPr>
          <w:sz w:val="22"/>
          <w:szCs w:val="22"/>
        </w:rPr>
        <w:t xml:space="preserve"> for operation points that are generally less computationally demanding than the expected worst-case operation.</w:t>
      </w:r>
    </w:p>
    <w:p w14:paraId="70E74C4A" w14:textId="77777777" w:rsidR="00EB03B5" w:rsidRDefault="00E61508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One option is to define an average worst-case complexity figure in addition to the maximum worst-case complexity figure. </w:t>
      </w:r>
      <w:r w:rsidR="00C2321A">
        <w:rPr>
          <w:sz w:val="22"/>
          <w:szCs w:val="22"/>
        </w:rPr>
        <w:t xml:space="preserve">It is meant here by maximum worst-case complexity the highest complexity of the codec across all operation points. </w:t>
      </w:r>
      <w:r w:rsidR="001E4FF9">
        <w:rPr>
          <w:sz w:val="22"/>
          <w:szCs w:val="22"/>
        </w:rPr>
        <w:t xml:space="preserve">The average worst-case complexity could be defined as a weighted average of the </w:t>
      </w:r>
      <w:r w:rsidR="00A6786B">
        <w:rPr>
          <w:sz w:val="22"/>
          <w:szCs w:val="22"/>
        </w:rPr>
        <w:t>worst-case complexities of the input audio format categories.</w:t>
      </w:r>
    </w:p>
    <w:p w14:paraId="437DBE07" w14:textId="4003E7FB" w:rsidR="00E61508" w:rsidRDefault="008F0754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Such secondary complexity constraint could furthermore take into account also the case of external rendering.</w:t>
      </w:r>
    </w:p>
    <w:p w14:paraId="5C8942BD" w14:textId="2C02F430" w:rsidR="005C2306" w:rsidRPr="001E2A2D" w:rsidRDefault="005C2306" w:rsidP="008706D2">
      <w:pPr>
        <w:pStyle w:val="Heading1"/>
        <w:keepNext/>
        <w:widowControl/>
        <w:ind w:left="357" w:hanging="357"/>
      </w:pPr>
      <w:r>
        <w:lastRenderedPageBreak/>
        <w:t>3</w:t>
      </w:r>
      <w:r w:rsidRPr="0033043A">
        <w:t xml:space="preserve">. </w:t>
      </w:r>
      <w:r>
        <w:t>Discussion</w:t>
      </w:r>
    </w:p>
    <w:p w14:paraId="6394E1C4" w14:textId="130F46BF" w:rsidR="008A4ABA" w:rsidRPr="009C0216" w:rsidRDefault="004044E3" w:rsidP="0038003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present input document does not propose any specific values for the complexity constraint. </w:t>
      </w:r>
      <w:r w:rsidR="009A2D88">
        <w:rPr>
          <w:sz w:val="22"/>
          <w:szCs w:val="22"/>
        </w:rPr>
        <w:t xml:space="preserve">The </w:t>
      </w:r>
      <w:r w:rsidR="00B14A32">
        <w:rPr>
          <w:sz w:val="22"/>
          <w:szCs w:val="22"/>
        </w:rPr>
        <w:t xml:space="preserve">practical </w:t>
      </w:r>
      <w:r w:rsidR="009A2D88">
        <w:rPr>
          <w:sz w:val="22"/>
          <w:szCs w:val="22"/>
        </w:rPr>
        <w:t xml:space="preserve">worst-case complexity </w:t>
      </w:r>
      <w:r w:rsidR="00B14A32">
        <w:rPr>
          <w:sz w:val="22"/>
          <w:szCs w:val="22"/>
        </w:rPr>
        <w:t>is connected to</w:t>
      </w:r>
      <w:r w:rsidR="0044080D">
        <w:rPr>
          <w:sz w:val="22"/>
          <w:szCs w:val="22"/>
        </w:rPr>
        <w:t xml:space="preserve"> the </w:t>
      </w:r>
      <w:r w:rsidR="00B14A32">
        <w:rPr>
          <w:sz w:val="22"/>
          <w:szCs w:val="22"/>
        </w:rPr>
        <w:t>audio input and output formats (e.g., number of channels</w:t>
      </w:r>
      <w:r w:rsidR="00E81C82">
        <w:rPr>
          <w:sz w:val="22"/>
          <w:szCs w:val="22"/>
        </w:rPr>
        <w:t xml:space="preserve"> to be supported</w:t>
      </w:r>
      <w:r w:rsidR="00B14A32">
        <w:rPr>
          <w:sz w:val="22"/>
          <w:szCs w:val="22"/>
        </w:rPr>
        <w:t>).</w:t>
      </w:r>
      <w:r w:rsidR="00C440A4">
        <w:rPr>
          <w:sz w:val="22"/>
          <w:szCs w:val="22"/>
        </w:rPr>
        <w:t xml:space="preserve"> The </w:t>
      </w:r>
      <w:r w:rsidR="00A410E0">
        <w:rPr>
          <w:sz w:val="22"/>
          <w:szCs w:val="22"/>
        </w:rPr>
        <w:t xml:space="preserve">audio format </w:t>
      </w:r>
      <w:r w:rsidR="00C440A4">
        <w:rPr>
          <w:sz w:val="22"/>
          <w:szCs w:val="22"/>
        </w:rPr>
        <w:t xml:space="preserve">design constraints </w:t>
      </w:r>
      <w:r w:rsidR="00841E28">
        <w:rPr>
          <w:sz w:val="22"/>
          <w:szCs w:val="22"/>
        </w:rPr>
        <w:t>remain</w:t>
      </w:r>
      <w:r w:rsidR="00C440A4">
        <w:rPr>
          <w:sz w:val="22"/>
          <w:szCs w:val="22"/>
        </w:rPr>
        <w:t xml:space="preserve"> open</w:t>
      </w:r>
      <w:r w:rsidR="00841E28">
        <w:rPr>
          <w:sz w:val="22"/>
          <w:szCs w:val="22"/>
        </w:rPr>
        <w:t xml:space="preserve"> despite lengthy </w:t>
      </w:r>
      <w:r w:rsidR="00841E28" w:rsidRPr="009C0216">
        <w:rPr>
          <w:sz w:val="22"/>
          <w:szCs w:val="22"/>
        </w:rPr>
        <w:t>discussions</w:t>
      </w:r>
      <w:r w:rsidR="00C440A4" w:rsidRPr="009C0216">
        <w:rPr>
          <w:sz w:val="22"/>
          <w:szCs w:val="22"/>
        </w:rPr>
        <w:t>.</w:t>
      </w:r>
      <w:r w:rsidR="00B14A32" w:rsidRPr="009C0216">
        <w:rPr>
          <w:sz w:val="22"/>
          <w:szCs w:val="22"/>
        </w:rPr>
        <w:t xml:space="preserve"> </w:t>
      </w:r>
    </w:p>
    <w:p w14:paraId="4C19C3B6" w14:textId="533C4C1E" w:rsidR="00C51556" w:rsidRPr="008900F6" w:rsidRDefault="00297A85" w:rsidP="0038003E">
      <w:pPr>
        <w:spacing w:after="300" w:line="240" w:lineRule="auto"/>
        <w:rPr>
          <w:sz w:val="22"/>
          <w:szCs w:val="22"/>
        </w:rPr>
      </w:pPr>
      <w:r w:rsidRPr="009C0216">
        <w:rPr>
          <w:sz w:val="22"/>
          <w:szCs w:val="22"/>
        </w:rPr>
        <w:t>As also discussed in [2], it is currently assumed that the IVAS complexity constraints relate to a fixed-point implementation. The set of basic operators is however currently open.</w:t>
      </w:r>
    </w:p>
    <w:p w14:paraId="175B202C" w14:textId="33600980" w:rsidR="000C4DBA" w:rsidRPr="001E2A2D" w:rsidRDefault="005C2306" w:rsidP="000C4DBA">
      <w:pPr>
        <w:pStyle w:val="Heading1"/>
      </w:pPr>
      <w:r>
        <w:t>4</w:t>
      </w:r>
      <w:r w:rsidR="000C4DBA" w:rsidRPr="0033043A">
        <w:t xml:space="preserve">. </w:t>
      </w:r>
      <w:r w:rsidR="00313934" w:rsidRPr="00975CEF">
        <w:t>Summary</w:t>
      </w:r>
      <w:r w:rsidR="00A17A81" w:rsidRPr="00975CEF">
        <w:t xml:space="preserve"> and Proposal</w:t>
      </w:r>
    </w:p>
    <w:p w14:paraId="59018978" w14:textId="3CEBF2F7" w:rsidR="00B13838" w:rsidRPr="008900F6" w:rsidRDefault="00FF4CD8" w:rsidP="00B13838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8900F6">
        <w:rPr>
          <w:rFonts w:cs="Arial"/>
          <w:sz w:val="22"/>
          <w:szCs w:val="22"/>
          <w:lang w:val="en-US"/>
        </w:rPr>
        <w:t>It</w:t>
      </w:r>
      <w:r w:rsidR="00584709">
        <w:rPr>
          <w:rFonts w:cs="Arial"/>
          <w:sz w:val="22"/>
          <w:szCs w:val="22"/>
          <w:lang w:val="en-US"/>
        </w:rPr>
        <w:t xml:space="preserve"> was discussed some aspects relating to the complexity constraint for the IVAS codec. In general, the </w:t>
      </w:r>
      <w:r w:rsidR="00D336DD">
        <w:rPr>
          <w:rFonts w:cs="Arial"/>
          <w:sz w:val="22"/>
          <w:szCs w:val="22"/>
          <w:lang w:val="en-US"/>
        </w:rPr>
        <w:t xml:space="preserve">principle </w:t>
      </w:r>
      <w:r w:rsidR="00ED6886">
        <w:rPr>
          <w:rFonts w:cs="Arial"/>
          <w:sz w:val="22"/>
          <w:szCs w:val="22"/>
          <w:lang w:val="en-US"/>
        </w:rPr>
        <w:t xml:space="preserve">of considering the </w:t>
      </w:r>
      <w:r w:rsidR="00584709">
        <w:rPr>
          <w:rFonts w:cs="Arial"/>
          <w:sz w:val="22"/>
          <w:szCs w:val="22"/>
          <w:lang w:val="en-US"/>
        </w:rPr>
        <w:t xml:space="preserve">end-to-end complexity </w:t>
      </w:r>
      <w:r w:rsidR="00D336DD">
        <w:rPr>
          <w:rFonts w:cs="Arial"/>
          <w:sz w:val="22"/>
          <w:szCs w:val="22"/>
          <w:lang w:val="en-US"/>
        </w:rPr>
        <w:t xml:space="preserve">including encoder and decoder/renderer could be </w:t>
      </w:r>
      <w:r w:rsidR="00ED6886">
        <w:rPr>
          <w:rFonts w:cs="Arial"/>
          <w:sz w:val="22"/>
          <w:szCs w:val="22"/>
          <w:lang w:val="en-US"/>
        </w:rPr>
        <w:t>applied.</w:t>
      </w:r>
    </w:p>
    <w:p w14:paraId="3075A9AD" w14:textId="37C1D74E" w:rsidR="006B75FD" w:rsidRPr="008900F6" w:rsidRDefault="00ED4D11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source proposes to specify complexity constraint not only for the worst-case complexity of the solution</w:t>
      </w:r>
      <w:r w:rsidR="0030380B" w:rsidRPr="008900F6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In addition, it is proposed to apply the principle of specifying </w:t>
      </w:r>
      <w:r w:rsidR="00747A96">
        <w:rPr>
          <w:rFonts w:cs="Arial"/>
          <w:sz w:val="22"/>
          <w:szCs w:val="22"/>
          <w:lang w:val="en-US"/>
        </w:rPr>
        <w:t xml:space="preserve">complexity constraint that takes into account the </w:t>
      </w:r>
      <w:r w:rsidR="00333539">
        <w:rPr>
          <w:rFonts w:cs="Arial"/>
          <w:sz w:val="22"/>
          <w:szCs w:val="22"/>
          <w:lang w:val="en-US"/>
        </w:rPr>
        <w:t>envisioned device types and capability levels.</w:t>
      </w:r>
      <w:r w:rsidR="00104520">
        <w:rPr>
          <w:rFonts w:cs="Arial"/>
          <w:sz w:val="22"/>
          <w:szCs w:val="22"/>
          <w:lang w:val="en-US"/>
        </w:rPr>
        <w:t xml:space="preserve"> An example of this is to specify a weighted average worst-case complexity figure </w:t>
      </w:r>
      <w:r w:rsidR="00975CEF">
        <w:rPr>
          <w:rFonts w:cs="Arial"/>
          <w:sz w:val="22"/>
          <w:szCs w:val="22"/>
          <w:lang w:val="en-US"/>
        </w:rPr>
        <w:t>across the audio input format categories</w:t>
      </w:r>
      <w:r w:rsidR="00A25DC5">
        <w:rPr>
          <w:rFonts w:cs="Arial"/>
          <w:sz w:val="22"/>
          <w:szCs w:val="22"/>
          <w:lang w:val="en-US"/>
        </w:rPr>
        <w:t>.</w:t>
      </w:r>
    </w:p>
    <w:p w14:paraId="52287A3D" w14:textId="77777777" w:rsidR="000C4DBA" w:rsidRPr="00B1773C" w:rsidRDefault="000C4DBA" w:rsidP="000C4DBA">
      <w:pPr>
        <w:pStyle w:val="Heading1"/>
      </w:pPr>
      <w:r w:rsidRPr="00B1773C">
        <w:t>References</w:t>
      </w:r>
    </w:p>
    <w:p w14:paraId="57AD31EF" w14:textId="2138060F" w:rsidR="00BE292B" w:rsidRDefault="003A0366" w:rsidP="00B41998">
      <w:pPr>
        <w:ind w:left="567" w:hanging="567"/>
      </w:pPr>
      <w:r w:rsidRPr="00E56825">
        <w:t>[1]</w:t>
      </w:r>
      <w:r w:rsidRPr="00E56825">
        <w:tab/>
      </w:r>
      <w:r w:rsidR="00BE292B">
        <w:t xml:space="preserve">TD </w:t>
      </w:r>
      <w:r w:rsidR="00BE292B" w:rsidRPr="00BE292B">
        <w:t>S4-190450: IVAS Design Constraints (IVAS-4), v0.0.10.</w:t>
      </w:r>
    </w:p>
    <w:p w14:paraId="514F5A97" w14:textId="6E9F7D1F" w:rsidR="000C1D50" w:rsidRDefault="00BE292B" w:rsidP="00E772DD">
      <w:pPr>
        <w:ind w:left="567" w:hanging="567"/>
      </w:pPr>
      <w:r>
        <w:t>[2]</w:t>
      </w:r>
      <w:r>
        <w:tab/>
      </w:r>
      <w:r w:rsidR="00B41998" w:rsidRPr="00871D68">
        <w:t>AHEVS-4</w:t>
      </w:r>
      <w:r w:rsidR="00B41998">
        <w:t>72</w:t>
      </w:r>
      <w:r w:rsidR="00B41998" w:rsidRPr="00871D68">
        <w:t>: “</w:t>
      </w:r>
      <w:r w:rsidR="00B41998" w:rsidRPr="0068563E">
        <w:t>On delay and complexity design constraints for IVAS</w:t>
      </w:r>
      <w:r w:rsidR="00B41998" w:rsidRPr="00871D68">
        <w:t>”, Orange.</w:t>
      </w:r>
    </w:p>
    <w:sectPr w:rsidR="000C1D50" w:rsidSect="0076577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88F9D" w14:textId="77777777" w:rsidR="00786099" w:rsidRDefault="00786099" w:rsidP="001F13C6">
      <w:pPr>
        <w:pStyle w:val="WBtabletxt"/>
      </w:pPr>
      <w:r>
        <w:separator/>
      </w:r>
    </w:p>
  </w:endnote>
  <w:endnote w:type="continuationSeparator" w:id="0">
    <w:p w14:paraId="2F399FF6" w14:textId="77777777" w:rsidR="00786099" w:rsidRDefault="00786099" w:rsidP="001F13C6">
      <w:pPr>
        <w:pStyle w:val="WBtabletxt"/>
      </w:pPr>
      <w:r>
        <w:continuationSeparator/>
      </w:r>
    </w:p>
  </w:endnote>
  <w:endnote w:type="continuationNotice" w:id="1">
    <w:p w14:paraId="1DCC6AF8" w14:textId="77777777" w:rsidR="00786099" w:rsidRDefault="007860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DA76" w14:textId="77777777" w:rsidR="00786099" w:rsidRDefault="00786099" w:rsidP="001F13C6">
      <w:pPr>
        <w:pStyle w:val="WBtabletxt"/>
      </w:pPr>
      <w:r>
        <w:separator/>
      </w:r>
    </w:p>
  </w:footnote>
  <w:footnote w:type="continuationSeparator" w:id="0">
    <w:p w14:paraId="2C6AC4AA" w14:textId="77777777" w:rsidR="00786099" w:rsidRDefault="00786099" w:rsidP="001F13C6">
      <w:pPr>
        <w:pStyle w:val="WBtabletxt"/>
      </w:pPr>
      <w:r>
        <w:continuationSeparator/>
      </w:r>
    </w:p>
  </w:footnote>
  <w:footnote w:type="continuationNotice" w:id="1">
    <w:p w14:paraId="1496C507" w14:textId="77777777" w:rsidR="00786099" w:rsidRDefault="007860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366E8B06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221490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(19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9F3000">
      <w:rPr>
        <w:rFonts w:cs="Arial"/>
        <w:b/>
        <w:i/>
        <w:color w:val="000000"/>
        <w:sz w:val="28"/>
        <w:szCs w:val="28"/>
        <w:lang w:val="en-US"/>
      </w:rPr>
      <w:t>0694</w:t>
    </w:r>
  </w:p>
  <w:p w14:paraId="40C16A63" w14:textId="1BDF95C6" w:rsidR="00E35C44" w:rsidRPr="00344E8C" w:rsidRDefault="00050D90" w:rsidP="00E9771D">
    <w:pPr>
      <w:tabs>
        <w:tab w:val="right" w:pos="9360"/>
      </w:tabs>
      <w:spacing w:after="0"/>
      <w:rPr>
        <w:lang w:val="en-US" w:eastAsia="zh-CN"/>
      </w:rPr>
    </w:pPr>
    <w:r w:rsidRPr="00050D90">
      <w:rPr>
        <w:rFonts w:cs="Arial"/>
        <w:lang w:val="en-US" w:eastAsia="zh-CN"/>
      </w:rPr>
      <w:t>1</w:t>
    </w:r>
    <w:r w:rsidR="00C2493C" w:rsidRPr="00050D90">
      <w:rPr>
        <w:rFonts w:cs="Arial"/>
        <w:lang w:val="en-US" w:eastAsia="zh-CN"/>
      </w:rPr>
      <w:t>-</w:t>
    </w:r>
    <w:r w:rsidRPr="00050D90">
      <w:rPr>
        <w:rFonts w:cs="Arial"/>
        <w:lang w:val="en-US" w:eastAsia="zh-CN"/>
      </w:rPr>
      <w:t>5</w:t>
    </w:r>
    <w:r w:rsidR="00C2493C" w:rsidRPr="00050D90">
      <w:rPr>
        <w:rFonts w:cs="Arial"/>
        <w:lang w:val="en-US" w:eastAsia="zh-CN"/>
      </w:rPr>
      <w:t xml:space="preserve"> </w:t>
    </w:r>
    <w:r w:rsidRPr="00050D90">
      <w:rPr>
        <w:rFonts w:cs="Arial"/>
        <w:lang w:val="en-US" w:eastAsia="zh-CN"/>
      </w:rPr>
      <w:t>July</w:t>
    </w:r>
    <w:r w:rsidR="007376AE" w:rsidRPr="00050D90">
      <w:rPr>
        <w:rFonts w:cs="Arial"/>
        <w:lang w:val="en-US" w:eastAsia="zh-CN"/>
      </w:rPr>
      <w:t xml:space="preserve"> 2019</w:t>
    </w:r>
    <w:r w:rsidR="00E35C44" w:rsidRPr="00050D90">
      <w:rPr>
        <w:rFonts w:cs="Arial"/>
        <w:lang w:val="en-US" w:eastAsia="zh-CN"/>
      </w:rPr>
      <w:t xml:space="preserve">, </w:t>
    </w:r>
    <w:r w:rsidRPr="00050D90">
      <w:rPr>
        <w:rFonts w:cs="Arial"/>
        <w:lang w:val="en-US" w:eastAsia="zh-CN"/>
      </w:rPr>
      <w:t>Cork, Ireland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"/>
  </w:num>
  <w:num w:numId="5">
    <w:abstractNumId w:val="16"/>
  </w:num>
  <w:num w:numId="6">
    <w:abstractNumId w:val="5"/>
  </w:num>
  <w:num w:numId="7">
    <w:abstractNumId w:val="15"/>
  </w:num>
  <w:num w:numId="8">
    <w:abstractNumId w:val="17"/>
  </w:num>
  <w:num w:numId="9">
    <w:abstractNumId w:val="19"/>
  </w:num>
  <w:num w:numId="10">
    <w:abstractNumId w:val="10"/>
  </w:num>
  <w:num w:numId="11">
    <w:abstractNumId w:val="14"/>
  </w:num>
  <w:num w:numId="12">
    <w:abstractNumId w:val="8"/>
  </w:num>
  <w:num w:numId="13">
    <w:abstractNumId w:val="12"/>
  </w:num>
  <w:num w:numId="14">
    <w:abstractNumId w:val="2"/>
  </w:num>
  <w:num w:numId="15">
    <w:abstractNumId w:val="18"/>
  </w:num>
  <w:num w:numId="16">
    <w:abstractNumId w:val="3"/>
  </w:num>
  <w:num w:numId="17">
    <w:abstractNumId w:val="9"/>
  </w:num>
  <w:num w:numId="18">
    <w:abstractNumId w:val="0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236"/>
    <w:rsid w:val="00000867"/>
    <w:rsid w:val="00001F34"/>
    <w:rsid w:val="00001FA1"/>
    <w:rsid w:val="00002065"/>
    <w:rsid w:val="00003774"/>
    <w:rsid w:val="00003A9D"/>
    <w:rsid w:val="00003DCC"/>
    <w:rsid w:val="0000408D"/>
    <w:rsid w:val="00004231"/>
    <w:rsid w:val="000048C7"/>
    <w:rsid w:val="000049BD"/>
    <w:rsid w:val="00005088"/>
    <w:rsid w:val="0000542D"/>
    <w:rsid w:val="00005D22"/>
    <w:rsid w:val="00006AE1"/>
    <w:rsid w:val="00010D21"/>
    <w:rsid w:val="00012FC1"/>
    <w:rsid w:val="000132CC"/>
    <w:rsid w:val="000135DD"/>
    <w:rsid w:val="00013ED3"/>
    <w:rsid w:val="00014CB9"/>
    <w:rsid w:val="0001584B"/>
    <w:rsid w:val="00015CC1"/>
    <w:rsid w:val="00017650"/>
    <w:rsid w:val="0002190A"/>
    <w:rsid w:val="00021ED4"/>
    <w:rsid w:val="00023BD3"/>
    <w:rsid w:val="0002535F"/>
    <w:rsid w:val="00025F4F"/>
    <w:rsid w:val="000304CF"/>
    <w:rsid w:val="00031559"/>
    <w:rsid w:val="00032C6F"/>
    <w:rsid w:val="0003317C"/>
    <w:rsid w:val="00033ADE"/>
    <w:rsid w:val="0003416F"/>
    <w:rsid w:val="000348B7"/>
    <w:rsid w:val="00035144"/>
    <w:rsid w:val="00035AA1"/>
    <w:rsid w:val="00035EFD"/>
    <w:rsid w:val="00036005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D5"/>
    <w:rsid w:val="00046F80"/>
    <w:rsid w:val="00047165"/>
    <w:rsid w:val="000474F3"/>
    <w:rsid w:val="00050D3F"/>
    <w:rsid w:val="00050D90"/>
    <w:rsid w:val="00052293"/>
    <w:rsid w:val="0005364D"/>
    <w:rsid w:val="00053D73"/>
    <w:rsid w:val="00054052"/>
    <w:rsid w:val="000547CC"/>
    <w:rsid w:val="00054A93"/>
    <w:rsid w:val="000561A7"/>
    <w:rsid w:val="0005668D"/>
    <w:rsid w:val="00056803"/>
    <w:rsid w:val="0005688C"/>
    <w:rsid w:val="00057F29"/>
    <w:rsid w:val="0006061C"/>
    <w:rsid w:val="00060B6B"/>
    <w:rsid w:val="000614F8"/>
    <w:rsid w:val="000619F7"/>
    <w:rsid w:val="00062186"/>
    <w:rsid w:val="000622B2"/>
    <w:rsid w:val="0006281F"/>
    <w:rsid w:val="00062A60"/>
    <w:rsid w:val="00064153"/>
    <w:rsid w:val="00064883"/>
    <w:rsid w:val="00065438"/>
    <w:rsid w:val="0006570A"/>
    <w:rsid w:val="00067161"/>
    <w:rsid w:val="000679DE"/>
    <w:rsid w:val="00067A44"/>
    <w:rsid w:val="00067B00"/>
    <w:rsid w:val="000707FF"/>
    <w:rsid w:val="0007197D"/>
    <w:rsid w:val="00072110"/>
    <w:rsid w:val="00072E8E"/>
    <w:rsid w:val="000732DA"/>
    <w:rsid w:val="00073BCF"/>
    <w:rsid w:val="00073E58"/>
    <w:rsid w:val="00074714"/>
    <w:rsid w:val="00074ED8"/>
    <w:rsid w:val="00075AC1"/>
    <w:rsid w:val="00075C1B"/>
    <w:rsid w:val="00075F24"/>
    <w:rsid w:val="00076664"/>
    <w:rsid w:val="0007702A"/>
    <w:rsid w:val="000801BD"/>
    <w:rsid w:val="000847B2"/>
    <w:rsid w:val="00085CCE"/>
    <w:rsid w:val="00087027"/>
    <w:rsid w:val="00087451"/>
    <w:rsid w:val="00087C10"/>
    <w:rsid w:val="00096590"/>
    <w:rsid w:val="00096FFA"/>
    <w:rsid w:val="00097DDA"/>
    <w:rsid w:val="000A00F0"/>
    <w:rsid w:val="000A0326"/>
    <w:rsid w:val="000A07F2"/>
    <w:rsid w:val="000A10A2"/>
    <w:rsid w:val="000A27AF"/>
    <w:rsid w:val="000A2AA3"/>
    <w:rsid w:val="000A322D"/>
    <w:rsid w:val="000A4ACF"/>
    <w:rsid w:val="000A4B20"/>
    <w:rsid w:val="000A63F6"/>
    <w:rsid w:val="000A696E"/>
    <w:rsid w:val="000A7070"/>
    <w:rsid w:val="000A7B71"/>
    <w:rsid w:val="000A7C91"/>
    <w:rsid w:val="000B1615"/>
    <w:rsid w:val="000B1F5B"/>
    <w:rsid w:val="000B22B4"/>
    <w:rsid w:val="000B316E"/>
    <w:rsid w:val="000B33E1"/>
    <w:rsid w:val="000B3ED8"/>
    <w:rsid w:val="000B4984"/>
    <w:rsid w:val="000B4F02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45B5"/>
    <w:rsid w:val="000C4B23"/>
    <w:rsid w:val="000C4DBA"/>
    <w:rsid w:val="000C5121"/>
    <w:rsid w:val="000C5604"/>
    <w:rsid w:val="000C5722"/>
    <w:rsid w:val="000C5BF9"/>
    <w:rsid w:val="000C6DDE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53B6"/>
    <w:rsid w:val="000D57A0"/>
    <w:rsid w:val="000D6AE4"/>
    <w:rsid w:val="000E0E3F"/>
    <w:rsid w:val="000E3E48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DB6"/>
    <w:rsid w:val="000F2E21"/>
    <w:rsid w:val="000F32C1"/>
    <w:rsid w:val="000F358C"/>
    <w:rsid w:val="000F3B0D"/>
    <w:rsid w:val="000F3F1C"/>
    <w:rsid w:val="000F4F03"/>
    <w:rsid w:val="000F5953"/>
    <w:rsid w:val="000F7795"/>
    <w:rsid w:val="000F7EF2"/>
    <w:rsid w:val="00100A69"/>
    <w:rsid w:val="00101443"/>
    <w:rsid w:val="00101B38"/>
    <w:rsid w:val="00103078"/>
    <w:rsid w:val="00103642"/>
    <w:rsid w:val="00104520"/>
    <w:rsid w:val="00104D2E"/>
    <w:rsid w:val="00105F68"/>
    <w:rsid w:val="00110743"/>
    <w:rsid w:val="001120FB"/>
    <w:rsid w:val="00113273"/>
    <w:rsid w:val="001146E6"/>
    <w:rsid w:val="001167CE"/>
    <w:rsid w:val="001171DF"/>
    <w:rsid w:val="001225D9"/>
    <w:rsid w:val="00122C2C"/>
    <w:rsid w:val="001234E7"/>
    <w:rsid w:val="00123FE5"/>
    <w:rsid w:val="00126E44"/>
    <w:rsid w:val="001302C9"/>
    <w:rsid w:val="001306F4"/>
    <w:rsid w:val="00130C72"/>
    <w:rsid w:val="00131280"/>
    <w:rsid w:val="001318CE"/>
    <w:rsid w:val="001320DA"/>
    <w:rsid w:val="00132170"/>
    <w:rsid w:val="001329DE"/>
    <w:rsid w:val="00132D27"/>
    <w:rsid w:val="00133444"/>
    <w:rsid w:val="001334F5"/>
    <w:rsid w:val="00137745"/>
    <w:rsid w:val="00143F72"/>
    <w:rsid w:val="00143F75"/>
    <w:rsid w:val="001451E6"/>
    <w:rsid w:val="0014662F"/>
    <w:rsid w:val="00146C4B"/>
    <w:rsid w:val="0015092B"/>
    <w:rsid w:val="00151B1F"/>
    <w:rsid w:val="001561BD"/>
    <w:rsid w:val="00157DBD"/>
    <w:rsid w:val="00160ADF"/>
    <w:rsid w:val="001612A9"/>
    <w:rsid w:val="0016356F"/>
    <w:rsid w:val="00164156"/>
    <w:rsid w:val="001651A1"/>
    <w:rsid w:val="001653DC"/>
    <w:rsid w:val="00165893"/>
    <w:rsid w:val="00165C22"/>
    <w:rsid w:val="00166CAB"/>
    <w:rsid w:val="00172685"/>
    <w:rsid w:val="00172980"/>
    <w:rsid w:val="00174141"/>
    <w:rsid w:val="00175738"/>
    <w:rsid w:val="00180736"/>
    <w:rsid w:val="00181070"/>
    <w:rsid w:val="00181975"/>
    <w:rsid w:val="00181CCE"/>
    <w:rsid w:val="00183DFF"/>
    <w:rsid w:val="00183FA2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B86"/>
    <w:rsid w:val="001A110E"/>
    <w:rsid w:val="001A1D95"/>
    <w:rsid w:val="001A298C"/>
    <w:rsid w:val="001A3C31"/>
    <w:rsid w:val="001A4002"/>
    <w:rsid w:val="001A44FB"/>
    <w:rsid w:val="001A56EE"/>
    <w:rsid w:val="001A6062"/>
    <w:rsid w:val="001A65F1"/>
    <w:rsid w:val="001A676C"/>
    <w:rsid w:val="001A6AEC"/>
    <w:rsid w:val="001A6C52"/>
    <w:rsid w:val="001A6C63"/>
    <w:rsid w:val="001B07D1"/>
    <w:rsid w:val="001B15B5"/>
    <w:rsid w:val="001B24F0"/>
    <w:rsid w:val="001B38C1"/>
    <w:rsid w:val="001B40D8"/>
    <w:rsid w:val="001B429D"/>
    <w:rsid w:val="001C01AA"/>
    <w:rsid w:val="001C3A69"/>
    <w:rsid w:val="001C3DD6"/>
    <w:rsid w:val="001C4247"/>
    <w:rsid w:val="001C4633"/>
    <w:rsid w:val="001C4C13"/>
    <w:rsid w:val="001C5B6C"/>
    <w:rsid w:val="001C667F"/>
    <w:rsid w:val="001C6852"/>
    <w:rsid w:val="001C7C24"/>
    <w:rsid w:val="001D08FB"/>
    <w:rsid w:val="001D3701"/>
    <w:rsid w:val="001D3B30"/>
    <w:rsid w:val="001D43D6"/>
    <w:rsid w:val="001D48A4"/>
    <w:rsid w:val="001D4FCB"/>
    <w:rsid w:val="001D5058"/>
    <w:rsid w:val="001D588E"/>
    <w:rsid w:val="001D76D9"/>
    <w:rsid w:val="001E0DBB"/>
    <w:rsid w:val="001E2A2D"/>
    <w:rsid w:val="001E3ABC"/>
    <w:rsid w:val="001E4FF9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6695"/>
    <w:rsid w:val="001F6A92"/>
    <w:rsid w:val="001F6B8A"/>
    <w:rsid w:val="001F6DFA"/>
    <w:rsid w:val="001F75FE"/>
    <w:rsid w:val="001F7BC5"/>
    <w:rsid w:val="002006B4"/>
    <w:rsid w:val="00200725"/>
    <w:rsid w:val="00201BAA"/>
    <w:rsid w:val="00202250"/>
    <w:rsid w:val="0020484D"/>
    <w:rsid w:val="0020521E"/>
    <w:rsid w:val="00205D17"/>
    <w:rsid w:val="00206AAA"/>
    <w:rsid w:val="00206CFB"/>
    <w:rsid w:val="002070A5"/>
    <w:rsid w:val="00207344"/>
    <w:rsid w:val="002101D2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0AE1"/>
    <w:rsid w:val="00221490"/>
    <w:rsid w:val="00221C74"/>
    <w:rsid w:val="00222623"/>
    <w:rsid w:val="0022283B"/>
    <w:rsid w:val="00223D87"/>
    <w:rsid w:val="00223E50"/>
    <w:rsid w:val="002249FA"/>
    <w:rsid w:val="00226044"/>
    <w:rsid w:val="00227451"/>
    <w:rsid w:val="002279F4"/>
    <w:rsid w:val="002323E9"/>
    <w:rsid w:val="00233111"/>
    <w:rsid w:val="00235283"/>
    <w:rsid w:val="0023563D"/>
    <w:rsid w:val="00235ABC"/>
    <w:rsid w:val="0023611A"/>
    <w:rsid w:val="002363A0"/>
    <w:rsid w:val="00236BE7"/>
    <w:rsid w:val="00237280"/>
    <w:rsid w:val="002377DB"/>
    <w:rsid w:val="00237AF4"/>
    <w:rsid w:val="00240525"/>
    <w:rsid w:val="00240F83"/>
    <w:rsid w:val="00241C3D"/>
    <w:rsid w:val="00241EFF"/>
    <w:rsid w:val="0024245B"/>
    <w:rsid w:val="002431D9"/>
    <w:rsid w:val="00243215"/>
    <w:rsid w:val="00250580"/>
    <w:rsid w:val="002515B3"/>
    <w:rsid w:val="00251741"/>
    <w:rsid w:val="002567F9"/>
    <w:rsid w:val="00256DDA"/>
    <w:rsid w:val="00257BD0"/>
    <w:rsid w:val="0026172F"/>
    <w:rsid w:val="00262EAF"/>
    <w:rsid w:val="002639AC"/>
    <w:rsid w:val="002640BE"/>
    <w:rsid w:val="002644B2"/>
    <w:rsid w:val="00264AC8"/>
    <w:rsid w:val="00265A06"/>
    <w:rsid w:val="00265E55"/>
    <w:rsid w:val="00266C5F"/>
    <w:rsid w:val="00266F98"/>
    <w:rsid w:val="0026705D"/>
    <w:rsid w:val="0026744C"/>
    <w:rsid w:val="0027141F"/>
    <w:rsid w:val="00271784"/>
    <w:rsid w:val="002717E8"/>
    <w:rsid w:val="00271802"/>
    <w:rsid w:val="00272F90"/>
    <w:rsid w:val="00273C98"/>
    <w:rsid w:val="0027462A"/>
    <w:rsid w:val="00276613"/>
    <w:rsid w:val="002776F9"/>
    <w:rsid w:val="00277C22"/>
    <w:rsid w:val="00280DFA"/>
    <w:rsid w:val="002818DB"/>
    <w:rsid w:val="00283A7A"/>
    <w:rsid w:val="0028659A"/>
    <w:rsid w:val="002909E1"/>
    <w:rsid w:val="00291A40"/>
    <w:rsid w:val="00291B8B"/>
    <w:rsid w:val="00291C4A"/>
    <w:rsid w:val="00291D6C"/>
    <w:rsid w:val="0029254C"/>
    <w:rsid w:val="00292706"/>
    <w:rsid w:val="0029332E"/>
    <w:rsid w:val="00294A73"/>
    <w:rsid w:val="00294D24"/>
    <w:rsid w:val="00295153"/>
    <w:rsid w:val="00296480"/>
    <w:rsid w:val="002968F6"/>
    <w:rsid w:val="00297096"/>
    <w:rsid w:val="00297836"/>
    <w:rsid w:val="00297841"/>
    <w:rsid w:val="00297A85"/>
    <w:rsid w:val="002A085D"/>
    <w:rsid w:val="002A1733"/>
    <w:rsid w:val="002A2376"/>
    <w:rsid w:val="002A306D"/>
    <w:rsid w:val="002A38CB"/>
    <w:rsid w:val="002A3FB6"/>
    <w:rsid w:val="002A535B"/>
    <w:rsid w:val="002A5542"/>
    <w:rsid w:val="002A5AF6"/>
    <w:rsid w:val="002A5DEE"/>
    <w:rsid w:val="002A69B7"/>
    <w:rsid w:val="002A7D8D"/>
    <w:rsid w:val="002B1C1C"/>
    <w:rsid w:val="002B3549"/>
    <w:rsid w:val="002B3AEA"/>
    <w:rsid w:val="002B5918"/>
    <w:rsid w:val="002B5F0A"/>
    <w:rsid w:val="002B6172"/>
    <w:rsid w:val="002B7316"/>
    <w:rsid w:val="002B7698"/>
    <w:rsid w:val="002C0E3E"/>
    <w:rsid w:val="002C1EDC"/>
    <w:rsid w:val="002C2E4E"/>
    <w:rsid w:val="002C32E2"/>
    <w:rsid w:val="002C763B"/>
    <w:rsid w:val="002D04B1"/>
    <w:rsid w:val="002D04FA"/>
    <w:rsid w:val="002D30DC"/>
    <w:rsid w:val="002D317A"/>
    <w:rsid w:val="002D43E6"/>
    <w:rsid w:val="002D5C6E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5F29"/>
    <w:rsid w:val="002E653F"/>
    <w:rsid w:val="002E78F0"/>
    <w:rsid w:val="002F0182"/>
    <w:rsid w:val="002F0B83"/>
    <w:rsid w:val="002F165A"/>
    <w:rsid w:val="002F2E76"/>
    <w:rsid w:val="002F3297"/>
    <w:rsid w:val="002F32A3"/>
    <w:rsid w:val="002F3F9B"/>
    <w:rsid w:val="002F445E"/>
    <w:rsid w:val="002F4860"/>
    <w:rsid w:val="002F4BD4"/>
    <w:rsid w:val="002F4DA1"/>
    <w:rsid w:val="002F4F1A"/>
    <w:rsid w:val="002F5768"/>
    <w:rsid w:val="002F58BB"/>
    <w:rsid w:val="002F5A18"/>
    <w:rsid w:val="002F6819"/>
    <w:rsid w:val="002F7329"/>
    <w:rsid w:val="003010E4"/>
    <w:rsid w:val="00302343"/>
    <w:rsid w:val="0030236F"/>
    <w:rsid w:val="0030380B"/>
    <w:rsid w:val="00304582"/>
    <w:rsid w:val="00305B7B"/>
    <w:rsid w:val="00305FF4"/>
    <w:rsid w:val="0031096D"/>
    <w:rsid w:val="00311979"/>
    <w:rsid w:val="00311F2D"/>
    <w:rsid w:val="0031287C"/>
    <w:rsid w:val="00312A16"/>
    <w:rsid w:val="00312A21"/>
    <w:rsid w:val="00312DE4"/>
    <w:rsid w:val="00313934"/>
    <w:rsid w:val="00313A70"/>
    <w:rsid w:val="00313CD9"/>
    <w:rsid w:val="00313DAA"/>
    <w:rsid w:val="003159C6"/>
    <w:rsid w:val="00315C58"/>
    <w:rsid w:val="003178FB"/>
    <w:rsid w:val="003208BC"/>
    <w:rsid w:val="00320C34"/>
    <w:rsid w:val="0032163A"/>
    <w:rsid w:val="0032232D"/>
    <w:rsid w:val="00322D72"/>
    <w:rsid w:val="00324F1B"/>
    <w:rsid w:val="00326D8F"/>
    <w:rsid w:val="003273FB"/>
    <w:rsid w:val="00330EE8"/>
    <w:rsid w:val="00331881"/>
    <w:rsid w:val="00331FB3"/>
    <w:rsid w:val="00332261"/>
    <w:rsid w:val="00332361"/>
    <w:rsid w:val="00333042"/>
    <w:rsid w:val="00333539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4D4"/>
    <w:rsid w:val="003427C1"/>
    <w:rsid w:val="00342E76"/>
    <w:rsid w:val="003430D3"/>
    <w:rsid w:val="003445EE"/>
    <w:rsid w:val="0034494D"/>
    <w:rsid w:val="00344B20"/>
    <w:rsid w:val="00344E8C"/>
    <w:rsid w:val="0034681B"/>
    <w:rsid w:val="00346938"/>
    <w:rsid w:val="00347C57"/>
    <w:rsid w:val="00350B75"/>
    <w:rsid w:val="00350BFE"/>
    <w:rsid w:val="00351258"/>
    <w:rsid w:val="00351440"/>
    <w:rsid w:val="003517C4"/>
    <w:rsid w:val="00351899"/>
    <w:rsid w:val="00351B85"/>
    <w:rsid w:val="00354620"/>
    <w:rsid w:val="00354FEA"/>
    <w:rsid w:val="0035695A"/>
    <w:rsid w:val="00356B87"/>
    <w:rsid w:val="003624BB"/>
    <w:rsid w:val="00364C8E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8003E"/>
    <w:rsid w:val="00380049"/>
    <w:rsid w:val="00381414"/>
    <w:rsid w:val="00381B6B"/>
    <w:rsid w:val="0038229E"/>
    <w:rsid w:val="00382F51"/>
    <w:rsid w:val="003832AA"/>
    <w:rsid w:val="003837AA"/>
    <w:rsid w:val="00383DD7"/>
    <w:rsid w:val="00385B72"/>
    <w:rsid w:val="0038711C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2A3"/>
    <w:rsid w:val="00397AF5"/>
    <w:rsid w:val="003A0366"/>
    <w:rsid w:val="003A0B91"/>
    <w:rsid w:val="003A0D98"/>
    <w:rsid w:val="003A2F5A"/>
    <w:rsid w:val="003A462D"/>
    <w:rsid w:val="003A5BE5"/>
    <w:rsid w:val="003A5F62"/>
    <w:rsid w:val="003A5FE2"/>
    <w:rsid w:val="003A6608"/>
    <w:rsid w:val="003A719B"/>
    <w:rsid w:val="003A7253"/>
    <w:rsid w:val="003A7B42"/>
    <w:rsid w:val="003B1F51"/>
    <w:rsid w:val="003B2689"/>
    <w:rsid w:val="003B6AEA"/>
    <w:rsid w:val="003B77F3"/>
    <w:rsid w:val="003B78B4"/>
    <w:rsid w:val="003C0DF3"/>
    <w:rsid w:val="003C10EF"/>
    <w:rsid w:val="003C2FED"/>
    <w:rsid w:val="003C3266"/>
    <w:rsid w:val="003C3563"/>
    <w:rsid w:val="003C4483"/>
    <w:rsid w:val="003C4DDC"/>
    <w:rsid w:val="003C50F4"/>
    <w:rsid w:val="003C57C2"/>
    <w:rsid w:val="003C57C8"/>
    <w:rsid w:val="003C6194"/>
    <w:rsid w:val="003C639A"/>
    <w:rsid w:val="003C66C7"/>
    <w:rsid w:val="003C6703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062"/>
    <w:rsid w:val="003D5A99"/>
    <w:rsid w:val="003D5B39"/>
    <w:rsid w:val="003D603F"/>
    <w:rsid w:val="003D6E8B"/>
    <w:rsid w:val="003D75B7"/>
    <w:rsid w:val="003E008A"/>
    <w:rsid w:val="003E141D"/>
    <w:rsid w:val="003E2F2F"/>
    <w:rsid w:val="003E339C"/>
    <w:rsid w:val="003E38D0"/>
    <w:rsid w:val="003E3FD9"/>
    <w:rsid w:val="003E50FD"/>
    <w:rsid w:val="003E665D"/>
    <w:rsid w:val="003E6985"/>
    <w:rsid w:val="003F0FE4"/>
    <w:rsid w:val="003F1812"/>
    <w:rsid w:val="003F18BF"/>
    <w:rsid w:val="003F2179"/>
    <w:rsid w:val="003F34C8"/>
    <w:rsid w:val="003F42E1"/>
    <w:rsid w:val="003F47D9"/>
    <w:rsid w:val="003F4A02"/>
    <w:rsid w:val="003F7A91"/>
    <w:rsid w:val="003F7B7F"/>
    <w:rsid w:val="003F7DCB"/>
    <w:rsid w:val="003F7F0C"/>
    <w:rsid w:val="00400A8A"/>
    <w:rsid w:val="004029B5"/>
    <w:rsid w:val="00402B6B"/>
    <w:rsid w:val="00402BD8"/>
    <w:rsid w:val="00402D98"/>
    <w:rsid w:val="004044CB"/>
    <w:rsid w:val="004044E3"/>
    <w:rsid w:val="0040482A"/>
    <w:rsid w:val="00404C18"/>
    <w:rsid w:val="004065E6"/>
    <w:rsid w:val="0040769D"/>
    <w:rsid w:val="00407709"/>
    <w:rsid w:val="00407965"/>
    <w:rsid w:val="00407DAB"/>
    <w:rsid w:val="004104E1"/>
    <w:rsid w:val="00410531"/>
    <w:rsid w:val="00415617"/>
    <w:rsid w:val="004156BA"/>
    <w:rsid w:val="004158F7"/>
    <w:rsid w:val="00416203"/>
    <w:rsid w:val="004166E9"/>
    <w:rsid w:val="00421BB9"/>
    <w:rsid w:val="00421F97"/>
    <w:rsid w:val="00421FDC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F69"/>
    <w:rsid w:val="00430A23"/>
    <w:rsid w:val="00430E05"/>
    <w:rsid w:val="0043266D"/>
    <w:rsid w:val="004328D9"/>
    <w:rsid w:val="004329DC"/>
    <w:rsid w:val="00432A2D"/>
    <w:rsid w:val="00432D21"/>
    <w:rsid w:val="004332C8"/>
    <w:rsid w:val="004354CF"/>
    <w:rsid w:val="004374DF"/>
    <w:rsid w:val="0044080D"/>
    <w:rsid w:val="00440AFD"/>
    <w:rsid w:val="00440B09"/>
    <w:rsid w:val="00442DC5"/>
    <w:rsid w:val="004443D0"/>
    <w:rsid w:val="00445383"/>
    <w:rsid w:val="0044559E"/>
    <w:rsid w:val="00446DD3"/>
    <w:rsid w:val="004510BC"/>
    <w:rsid w:val="00451381"/>
    <w:rsid w:val="004514E3"/>
    <w:rsid w:val="00452312"/>
    <w:rsid w:val="00453A28"/>
    <w:rsid w:val="00455C3D"/>
    <w:rsid w:val="00456D4E"/>
    <w:rsid w:val="00460DFD"/>
    <w:rsid w:val="00461379"/>
    <w:rsid w:val="00461927"/>
    <w:rsid w:val="0046332E"/>
    <w:rsid w:val="0047012A"/>
    <w:rsid w:val="0047120A"/>
    <w:rsid w:val="004712A0"/>
    <w:rsid w:val="00472A23"/>
    <w:rsid w:val="00474B82"/>
    <w:rsid w:val="00476B39"/>
    <w:rsid w:val="00476D2D"/>
    <w:rsid w:val="00477480"/>
    <w:rsid w:val="0047787C"/>
    <w:rsid w:val="00477F80"/>
    <w:rsid w:val="0048011E"/>
    <w:rsid w:val="004802F2"/>
    <w:rsid w:val="00483413"/>
    <w:rsid w:val="00483946"/>
    <w:rsid w:val="00483C88"/>
    <w:rsid w:val="00483D3B"/>
    <w:rsid w:val="00485C50"/>
    <w:rsid w:val="00486127"/>
    <w:rsid w:val="0048627D"/>
    <w:rsid w:val="004873D9"/>
    <w:rsid w:val="00490A6B"/>
    <w:rsid w:val="00490CD2"/>
    <w:rsid w:val="0049117F"/>
    <w:rsid w:val="00491668"/>
    <w:rsid w:val="0049196F"/>
    <w:rsid w:val="00491E65"/>
    <w:rsid w:val="00492477"/>
    <w:rsid w:val="00493099"/>
    <w:rsid w:val="00493EFF"/>
    <w:rsid w:val="00494453"/>
    <w:rsid w:val="00494A22"/>
    <w:rsid w:val="00494CFB"/>
    <w:rsid w:val="0049505F"/>
    <w:rsid w:val="00495BF6"/>
    <w:rsid w:val="004967C2"/>
    <w:rsid w:val="00497396"/>
    <w:rsid w:val="00497E1B"/>
    <w:rsid w:val="004A0056"/>
    <w:rsid w:val="004A0E53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56"/>
    <w:rsid w:val="004B76FB"/>
    <w:rsid w:val="004C0787"/>
    <w:rsid w:val="004C0FD1"/>
    <w:rsid w:val="004C23F7"/>
    <w:rsid w:val="004C48BE"/>
    <w:rsid w:val="004C5E84"/>
    <w:rsid w:val="004C663D"/>
    <w:rsid w:val="004C7A10"/>
    <w:rsid w:val="004D1259"/>
    <w:rsid w:val="004D133C"/>
    <w:rsid w:val="004D1619"/>
    <w:rsid w:val="004D19C4"/>
    <w:rsid w:val="004D26A0"/>
    <w:rsid w:val="004D40F1"/>
    <w:rsid w:val="004D42DA"/>
    <w:rsid w:val="004D4629"/>
    <w:rsid w:val="004D58F4"/>
    <w:rsid w:val="004D5934"/>
    <w:rsid w:val="004D5F11"/>
    <w:rsid w:val="004D6257"/>
    <w:rsid w:val="004D63DB"/>
    <w:rsid w:val="004D6B95"/>
    <w:rsid w:val="004E141A"/>
    <w:rsid w:val="004E1C67"/>
    <w:rsid w:val="004E2E29"/>
    <w:rsid w:val="004E422A"/>
    <w:rsid w:val="004E5125"/>
    <w:rsid w:val="004E64BE"/>
    <w:rsid w:val="004E7651"/>
    <w:rsid w:val="004F01D6"/>
    <w:rsid w:val="004F02C3"/>
    <w:rsid w:val="004F0C5F"/>
    <w:rsid w:val="004F12C6"/>
    <w:rsid w:val="004F180F"/>
    <w:rsid w:val="004F4DAF"/>
    <w:rsid w:val="004F564D"/>
    <w:rsid w:val="004F7501"/>
    <w:rsid w:val="0050173D"/>
    <w:rsid w:val="00501C0E"/>
    <w:rsid w:val="00503F29"/>
    <w:rsid w:val="00505A94"/>
    <w:rsid w:val="00505AD1"/>
    <w:rsid w:val="00506802"/>
    <w:rsid w:val="00507472"/>
    <w:rsid w:val="00510734"/>
    <w:rsid w:val="0051219F"/>
    <w:rsid w:val="00512EEC"/>
    <w:rsid w:val="00513C30"/>
    <w:rsid w:val="00514825"/>
    <w:rsid w:val="00514DE4"/>
    <w:rsid w:val="00516908"/>
    <w:rsid w:val="00517E33"/>
    <w:rsid w:val="005205D4"/>
    <w:rsid w:val="00521655"/>
    <w:rsid w:val="00521C5C"/>
    <w:rsid w:val="005225EC"/>
    <w:rsid w:val="00522A43"/>
    <w:rsid w:val="00522F18"/>
    <w:rsid w:val="00523D3C"/>
    <w:rsid w:val="0052602B"/>
    <w:rsid w:val="00526CC7"/>
    <w:rsid w:val="005310D0"/>
    <w:rsid w:val="00531240"/>
    <w:rsid w:val="005316B0"/>
    <w:rsid w:val="00532472"/>
    <w:rsid w:val="00533669"/>
    <w:rsid w:val="00534BF8"/>
    <w:rsid w:val="00535F26"/>
    <w:rsid w:val="005372FA"/>
    <w:rsid w:val="00537B3E"/>
    <w:rsid w:val="00540078"/>
    <w:rsid w:val="00540D7C"/>
    <w:rsid w:val="00540EB3"/>
    <w:rsid w:val="00542129"/>
    <w:rsid w:val="00543AD1"/>
    <w:rsid w:val="005445C0"/>
    <w:rsid w:val="00544757"/>
    <w:rsid w:val="005468A8"/>
    <w:rsid w:val="00546AB7"/>
    <w:rsid w:val="00550EBC"/>
    <w:rsid w:val="00551C65"/>
    <w:rsid w:val="005521C4"/>
    <w:rsid w:val="00552277"/>
    <w:rsid w:val="00552595"/>
    <w:rsid w:val="00552BD2"/>
    <w:rsid w:val="00553635"/>
    <w:rsid w:val="005537F2"/>
    <w:rsid w:val="00553E4B"/>
    <w:rsid w:val="00553FE2"/>
    <w:rsid w:val="00554CA7"/>
    <w:rsid w:val="005550DA"/>
    <w:rsid w:val="00555DB1"/>
    <w:rsid w:val="00560C22"/>
    <w:rsid w:val="00560D62"/>
    <w:rsid w:val="00562A28"/>
    <w:rsid w:val="00563072"/>
    <w:rsid w:val="00563A3B"/>
    <w:rsid w:val="0056539F"/>
    <w:rsid w:val="0056636F"/>
    <w:rsid w:val="0056696A"/>
    <w:rsid w:val="00571F52"/>
    <w:rsid w:val="005734E4"/>
    <w:rsid w:val="00573D4C"/>
    <w:rsid w:val="005744F7"/>
    <w:rsid w:val="00574BA7"/>
    <w:rsid w:val="00574C1A"/>
    <w:rsid w:val="00575E3C"/>
    <w:rsid w:val="005760FC"/>
    <w:rsid w:val="00576F3D"/>
    <w:rsid w:val="00580AA3"/>
    <w:rsid w:val="00582E0D"/>
    <w:rsid w:val="005831A3"/>
    <w:rsid w:val="00584709"/>
    <w:rsid w:val="0058572E"/>
    <w:rsid w:val="00585784"/>
    <w:rsid w:val="00585F6D"/>
    <w:rsid w:val="005873AD"/>
    <w:rsid w:val="00587AA2"/>
    <w:rsid w:val="00590938"/>
    <w:rsid w:val="00591CB9"/>
    <w:rsid w:val="005930E1"/>
    <w:rsid w:val="00593BB1"/>
    <w:rsid w:val="005951B3"/>
    <w:rsid w:val="0059543B"/>
    <w:rsid w:val="005958FC"/>
    <w:rsid w:val="00596321"/>
    <w:rsid w:val="005966E5"/>
    <w:rsid w:val="00596B8B"/>
    <w:rsid w:val="005976AA"/>
    <w:rsid w:val="005A18C9"/>
    <w:rsid w:val="005A1D13"/>
    <w:rsid w:val="005A22D6"/>
    <w:rsid w:val="005A427C"/>
    <w:rsid w:val="005A4DDF"/>
    <w:rsid w:val="005A67A5"/>
    <w:rsid w:val="005A6F93"/>
    <w:rsid w:val="005A7714"/>
    <w:rsid w:val="005B09E9"/>
    <w:rsid w:val="005B0E89"/>
    <w:rsid w:val="005B0F0F"/>
    <w:rsid w:val="005B0FF5"/>
    <w:rsid w:val="005B36CE"/>
    <w:rsid w:val="005B40E1"/>
    <w:rsid w:val="005B4268"/>
    <w:rsid w:val="005B66ED"/>
    <w:rsid w:val="005B6A41"/>
    <w:rsid w:val="005B72FB"/>
    <w:rsid w:val="005B7339"/>
    <w:rsid w:val="005B758E"/>
    <w:rsid w:val="005B7CE5"/>
    <w:rsid w:val="005C04F5"/>
    <w:rsid w:val="005C0A0A"/>
    <w:rsid w:val="005C0F96"/>
    <w:rsid w:val="005C2306"/>
    <w:rsid w:val="005C29E7"/>
    <w:rsid w:val="005C2CB2"/>
    <w:rsid w:val="005C2E54"/>
    <w:rsid w:val="005C30E1"/>
    <w:rsid w:val="005C4C22"/>
    <w:rsid w:val="005C4FA6"/>
    <w:rsid w:val="005C61D0"/>
    <w:rsid w:val="005C7EF4"/>
    <w:rsid w:val="005D0424"/>
    <w:rsid w:val="005D1C91"/>
    <w:rsid w:val="005D4005"/>
    <w:rsid w:val="005D550F"/>
    <w:rsid w:val="005D58AD"/>
    <w:rsid w:val="005D5CBB"/>
    <w:rsid w:val="005E051F"/>
    <w:rsid w:val="005E0CD9"/>
    <w:rsid w:val="005E1AEE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F0BF4"/>
    <w:rsid w:val="005F12C2"/>
    <w:rsid w:val="005F1DF8"/>
    <w:rsid w:val="005F1F01"/>
    <w:rsid w:val="005F2483"/>
    <w:rsid w:val="005F44E4"/>
    <w:rsid w:val="005F5444"/>
    <w:rsid w:val="005F60EB"/>
    <w:rsid w:val="005F6E67"/>
    <w:rsid w:val="005F7A9D"/>
    <w:rsid w:val="00600988"/>
    <w:rsid w:val="0060279B"/>
    <w:rsid w:val="0060286E"/>
    <w:rsid w:val="00602DBD"/>
    <w:rsid w:val="00602E4B"/>
    <w:rsid w:val="0060327E"/>
    <w:rsid w:val="006065E9"/>
    <w:rsid w:val="00610560"/>
    <w:rsid w:val="00610F71"/>
    <w:rsid w:val="00610FE4"/>
    <w:rsid w:val="00612D2B"/>
    <w:rsid w:val="00614E72"/>
    <w:rsid w:val="00616400"/>
    <w:rsid w:val="006200F1"/>
    <w:rsid w:val="00620396"/>
    <w:rsid w:val="00621201"/>
    <w:rsid w:val="00621928"/>
    <w:rsid w:val="00622A49"/>
    <w:rsid w:val="00622C75"/>
    <w:rsid w:val="006230E2"/>
    <w:rsid w:val="00625B7D"/>
    <w:rsid w:val="00630529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71B"/>
    <w:rsid w:val="00644CCE"/>
    <w:rsid w:val="0064533B"/>
    <w:rsid w:val="00645E5A"/>
    <w:rsid w:val="00650190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6CED"/>
    <w:rsid w:val="006573C5"/>
    <w:rsid w:val="00657C15"/>
    <w:rsid w:val="00661039"/>
    <w:rsid w:val="0066115F"/>
    <w:rsid w:val="0066144C"/>
    <w:rsid w:val="00661A80"/>
    <w:rsid w:val="006623E5"/>
    <w:rsid w:val="00664AB8"/>
    <w:rsid w:val="0066590B"/>
    <w:rsid w:val="00666068"/>
    <w:rsid w:val="00667642"/>
    <w:rsid w:val="00671A4B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514B"/>
    <w:rsid w:val="0068563E"/>
    <w:rsid w:val="00685DF5"/>
    <w:rsid w:val="0068713E"/>
    <w:rsid w:val="0068756F"/>
    <w:rsid w:val="00690F0B"/>
    <w:rsid w:val="00691B02"/>
    <w:rsid w:val="00691B8B"/>
    <w:rsid w:val="00692291"/>
    <w:rsid w:val="006923EB"/>
    <w:rsid w:val="006926BD"/>
    <w:rsid w:val="00692FBB"/>
    <w:rsid w:val="006933AD"/>
    <w:rsid w:val="0069360C"/>
    <w:rsid w:val="006946D6"/>
    <w:rsid w:val="00694EAD"/>
    <w:rsid w:val="0069620B"/>
    <w:rsid w:val="006964F7"/>
    <w:rsid w:val="00696F0D"/>
    <w:rsid w:val="00697CF9"/>
    <w:rsid w:val="006A0748"/>
    <w:rsid w:val="006A1F8D"/>
    <w:rsid w:val="006A401A"/>
    <w:rsid w:val="006A4DC5"/>
    <w:rsid w:val="006A6CD1"/>
    <w:rsid w:val="006A6E12"/>
    <w:rsid w:val="006A7261"/>
    <w:rsid w:val="006A75F6"/>
    <w:rsid w:val="006A7926"/>
    <w:rsid w:val="006B1B77"/>
    <w:rsid w:val="006B1DDE"/>
    <w:rsid w:val="006B2013"/>
    <w:rsid w:val="006B348A"/>
    <w:rsid w:val="006B363C"/>
    <w:rsid w:val="006B3E18"/>
    <w:rsid w:val="006B5359"/>
    <w:rsid w:val="006B55CA"/>
    <w:rsid w:val="006B5F2E"/>
    <w:rsid w:val="006B67DD"/>
    <w:rsid w:val="006B7255"/>
    <w:rsid w:val="006B7331"/>
    <w:rsid w:val="006B75FD"/>
    <w:rsid w:val="006B7A90"/>
    <w:rsid w:val="006B7F86"/>
    <w:rsid w:val="006C0776"/>
    <w:rsid w:val="006C0A16"/>
    <w:rsid w:val="006C1054"/>
    <w:rsid w:val="006C1FCB"/>
    <w:rsid w:val="006C20BC"/>
    <w:rsid w:val="006C2EBC"/>
    <w:rsid w:val="006C4547"/>
    <w:rsid w:val="006C57A5"/>
    <w:rsid w:val="006C713E"/>
    <w:rsid w:val="006C7148"/>
    <w:rsid w:val="006D0397"/>
    <w:rsid w:val="006D0A06"/>
    <w:rsid w:val="006D14F7"/>
    <w:rsid w:val="006D157A"/>
    <w:rsid w:val="006D4180"/>
    <w:rsid w:val="006D4CFB"/>
    <w:rsid w:val="006D62EA"/>
    <w:rsid w:val="006D7284"/>
    <w:rsid w:val="006E23A5"/>
    <w:rsid w:val="006E28B5"/>
    <w:rsid w:val="006E30BC"/>
    <w:rsid w:val="006E38F4"/>
    <w:rsid w:val="006E3F82"/>
    <w:rsid w:val="006E5663"/>
    <w:rsid w:val="006E684D"/>
    <w:rsid w:val="006E695A"/>
    <w:rsid w:val="006E70A6"/>
    <w:rsid w:val="006F0289"/>
    <w:rsid w:val="006F17EF"/>
    <w:rsid w:val="006F31A9"/>
    <w:rsid w:val="006F3300"/>
    <w:rsid w:val="006F3E66"/>
    <w:rsid w:val="006F4267"/>
    <w:rsid w:val="006F6B6D"/>
    <w:rsid w:val="00700BAF"/>
    <w:rsid w:val="00701588"/>
    <w:rsid w:val="0070199A"/>
    <w:rsid w:val="00702C0B"/>
    <w:rsid w:val="007032D1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2A44"/>
    <w:rsid w:val="00712B9F"/>
    <w:rsid w:val="00712EBE"/>
    <w:rsid w:val="00714264"/>
    <w:rsid w:val="00714647"/>
    <w:rsid w:val="00714D17"/>
    <w:rsid w:val="00714FFE"/>
    <w:rsid w:val="00715827"/>
    <w:rsid w:val="00716F20"/>
    <w:rsid w:val="00717888"/>
    <w:rsid w:val="00721686"/>
    <w:rsid w:val="00721FB5"/>
    <w:rsid w:val="00722F03"/>
    <w:rsid w:val="00723E81"/>
    <w:rsid w:val="0072754F"/>
    <w:rsid w:val="00731146"/>
    <w:rsid w:val="0073133C"/>
    <w:rsid w:val="00733876"/>
    <w:rsid w:val="0073417B"/>
    <w:rsid w:val="007357F4"/>
    <w:rsid w:val="007376AE"/>
    <w:rsid w:val="007400A4"/>
    <w:rsid w:val="007403BF"/>
    <w:rsid w:val="00741CEE"/>
    <w:rsid w:val="00744664"/>
    <w:rsid w:val="00745052"/>
    <w:rsid w:val="007453B1"/>
    <w:rsid w:val="007461E3"/>
    <w:rsid w:val="00746284"/>
    <w:rsid w:val="00747A96"/>
    <w:rsid w:val="007503DE"/>
    <w:rsid w:val="00751BBD"/>
    <w:rsid w:val="00751D92"/>
    <w:rsid w:val="00751EC5"/>
    <w:rsid w:val="00752117"/>
    <w:rsid w:val="00752FB5"/>
    <w:rsid w:val="00754D2E"/>
    <w:rsid w:val="00754FCF"/>
    <w:rsid w:val="007557BC"/>
    <w:rsid w:val="00755BB3"/>
    <w:rsid w:val="00756B45"/>
    <w:rsid w:val="00757833"/>
    <w:rsid w:val="00757F8B"/>
    <w:rsid w:val="00760338"/>
    <w:rsid w:val="00760BEB"/>
    <w:rsid w:val="00764724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3922"/>
    <w:rsid w:val="00773EAD"/>
    <w:rsid w:val="00775A9A"/>
    <w:rsid w:val="00775BC3"/>
    <w:rsid w:val="0077697F"/>
    <w:rsid w:val="00777351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099"/>
    <w:rsid w:val="00786424"/>
    <w:rsid w:val="0078650F"/>
    <w:rsid w:val="00786CE8"/>
    <w:rsid w:val="007904D1"/>
    <w:rsid w:val="007930F4"/>
    <w:rsid w:val="00794447"/>
    <w:rsid w:val="00794985"/>
    <w:rsid w:val="00794B76"/>
    <w:rsid w:val="007958BE"/>
    <w:rsid w:val="0079640C"/>
    <w:rsid w:val="007970BF"/>
    <w:rsid w:val="007975CA"/>
    <w:rsid w:val="00797BDA"/>
    <w:rsid w:val="007A15C3"/>
    <w:rsid w:val="007A1F01"/>
    <w:rsid w:val="007A312D"/>
    <w:rsid w:val="007A344D"/>
    <w:rsid w:val="007A36CC"/>
    <w:rsid w:val="007A4874"/>
    <w:rsid w:val="007A6431"/>
    <w:rsid w:val="007B212E"/>
    <w:rsid w:val="007B2485"/>
    <w:rsid w:val="007B2FB4"/>
    <w:rsid w:val="007B317F"/>
    <w:rsid w:val="007B48EA"/>
    <w:rsid w:val="007B4995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255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447F"/>
    <w:rsid w:val="007E534B"/>
    <w:rsid w:val="007E6FD5"/>
    <w:rsid w:val="007F14DF"/>
    <w:rsid w:val="007F1D2A"/>
    <w:rsid w:val="007F1E6A"/>
    <w:rsid w:val="007F4808"/>
    <w:rsid w:val="007F646F"/>
    <w:rsid w:val="0080072C"/>
    <w:rsid w:val="00800E60"/>
    <w:rsid w:val="00801388"/>
    <w:rsid w:val="00801E47"/>
    <w:rsid w:val="00804081"/>
    <w:rsid w:val="0080520F"/>
    <w:rsid w:val="00805940"/>
    <w:rsid w:val="00807055"/>
    <w:rsid w:val="008106D4"/>
    <w:rsid w:val="0081159D"/>
    <w:rsid w:val="00812192"/>
    <w:rsid w:val="008134B4"/>
    <w:rsid w:val="00813DFA"/>
    <w:rsid w:val="00815BB1"/>
    <w:rsid w:val="00815DB5"/>
    <w:rsid w:val="00816304"/>
    <w:rsid w:val="00817BF1"/>
    <w:rsid w:val="0082052C"/>
    <w:rsid w:val="00821093"/>
    <w:rsid w:val="00822BD5"/>
    <w:rsid w:val="00825A8F"/>
    <w:rsid w:val="00826F28"/>
    <w:rsid w:val="00827779"/>
    <w:rsid w:val="00827AE7"/>
    <w:rsid w:val="008307B6"/>
    <w:rsid w:val="00831C5E"/>
    <w:rsid w:val="00832603"/>
    <w:rsid w:val="008326D2"/>
    <w:rsid w:val="00832D17"/>
    <w:rsid w:val="00833239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1E28"/>
    <w:rsid w:val="0084330B"/>
    <w:rsid w:val="00843DAF"/>
    <w:rsid w:val="008450AA"/>
    <w:rsid w:val="00845195"/>
    <w:rsid w:val="008462C9"/>
    <w:rsid w:val="0084666E"/>
    <w:rsid w:val="00850F84"/>
    <w:rsid w:val="0085114E"/>
    <w:rsid w:val="00851733"/>
    <w:rsid w:val="00851BC2"/>
    <w:rsid w:val="00852F6F"/>
    <w:rsid w:val="008532EE"/>
    <w:rsid w:val="00855B36"/>
    <w:rsid w:val="008562FC"/>
    <w:rsid w:val="00857532"/>
    <w:rsid w:val="0085762F"/>
    <w:rsid w:val="00863227"/>
    <w:rsid w:val="008658ED"/>
    <w:rsid w:val="00867538"/>
    <w:rsid w:val="00867EAB"/>
    <w:rsid w:val="008706D2"/>
    <w:rsid w:val="00870773"/>
    <w:rsid w:val="008713AA"/>
    <w:rsid w:val="00871BF4"/>
    <w:rsid w:val="00871D68"/>
    <w:rsid w:val="0087215F"/>
    <w:rsid w:val="00872185"/>
    <w:rsid w:val="008727D7"/>
    <w:rsid w:val="008745CB"/>
    <w:rsid w:val="0087533E"/>
    <w:rsid w:val="00875830"/>
    <w:rsid w:val="00880E1D"/>
    <w:rsid w:val="00881333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900F6"/>
    <w:rsid w:val="00891132"/>
    <w:rsid w:val="008916F4"/>
    <w:rsid w:val="008928B1"/>
    <w:rsid w:val="00896BCD"/>
    <w:rsid w:val="00896E53"/>
    <w:rsid w:val="008A06BC"/>
    <w:rsid w:val="008A248F"/>
    <w:rsid w:val="008A2B1F"/>
    <w:rsid w:val="008A4194"/>
    <w:rsid w:val="008A4ABA"/>
    <w:rsid w:val="008A4E63"/>
    <w:rsid w:val="008A4F43"/>
    <w:rsid w:val="008A6186"/>
    <w:rsid w:val="008B06A9"/>
    <w:rsid w:val="008B0782"/>
    <w:rsid w:val="008B1863"/>
    <w:rsid w:val="008B2667"/>
    <w:rsid w:val="008B3F69"/>
    <w:rsid w:val="008B6595"/>
    <w:rsid w:val="008B77DA"/>
    <w:rsid w:val="008B7B28"/>
    <w:rsid w:val="008C172E"/>
    <w:rsid w:val="008C1A2D"/>
    <w:rsid w:val="008C312F"/>
    <w:rsid w:val="008C328F"/>
    <w:rsid w:val="008C3E84"/>
    <w:rsid w:val="008C46C5"/>
    <w:rsid w:val="008C6C7C"/>
    <w:rsid w:val="008C6F63"/>
    <w:rsid w:val="008C7D25"/>
    <w:rsid w:val="008D180B"/>
    <w:rsid w:val="008D1F6D"/>
    <w:rsid w:val="008D4087"/>
    <w:rsid w:val="008D4389"/>
    <w:rsid w:val="008D5953"/>
    <w:rsid w:val="008D5F34"/>
    <w:rsid w:val="008D62C1"/>
    <w:rsid w:val="008D63CE"/>
    <w:rsid w:val="008E1F03"/>
    <w:rsid w:val="008E25EB"/>
    <w:rsid w:val="008E318B"/>
    <w:rsid w:val="008E34E0"/>
    <w:rsid w:val="008E4413"/>
    <w:rsid w:val="008E5425"/>
    <w:rsid w:val="008E568B"/>
    <w:rsid w:val="008E6190"/>
    <w:rsid w:val="008E785D"/>
    <w:rsid w:val="008E7D63"/>
    <w:rsid w:val="008F0754"/>
    <w:rsid w:val="008F33A1"/>
    <w:rsid w:val="008F37CB"/>
    <w:rsid w:val="008F7E6B"/>
    <w:rsid w:val="009010B8"/>
    <w:rsid w:val="009013F1"/>
    <w:rsid w:val="00901857"/>
    <w:rsid w:val="00901B3E"/>
    <w:rsid w:val="00901E3B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2D97"/>
    <w:rsid w:val="00913106"/>
    <w:rsid w:val="009139FC"/>
    <w:rsid w:val="009152B5"/>
    <w:rsid w:val="009157B1"/>
    <w:rsid w:val="009165BB"/>
    <w:rsid w:val="009167F8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D58"/>
    <w:rsid w:val="00926DEC"/>
    <w:rsid w:val="0092796C"/>
    <w:rsid w:val="009313D7"/>
    <w:rsid w:val="00932FE6"/>
    <w:rsid w:val="009339A7"/>
    <w:rsid w:val="00934AA0"/>
    <w:rsid w:val="009360C3"/>
    <w:rsid w:val="00937220"/>
    <w:rsid w:val="009374EF"/>
    <w:rsid w:val="00942029"/>
    <w:rsid w:val="009420DA"/>
    <w:rsid w:val="009432EB"/>
    <w:rsid w:val="00943E66"/>
    <w:rsid w:val="00944447"/>
    <w:rsid w:val="00944701"/>
    <w:rsid w:val="009454AB"/>
    <w:rsid w:val="00945825"/>
    <w:rsid w:val="009503BD"/>
    <w:rsid w:val="009518A0"/>
    <w:rsid w:val="00952109"/>
    <w:rsid w:val="00952141"/>
    <w:rsid w:val="009531A3"/>
    <w:rsid w:val="00954E75"/>
    <w:rsid w:val="009558DD"/>
    <w:rsid w:val="00955B68"/>
    <w:rsid w:val="00955E03"/>
    <w:rsid w:val="00956E4B"/>
    <w:rsid w:val="0095758B"/>
    <w:rsid w:val="00957F30"/>
    <w:rsid w:val="00960FFA"/>
    <w:rsid w:val="00961E79"/>
    <w:rsid w:val="00962392"/>
    <w:rsid w:val="00963256"/>
    <w:rsid w:val="00963F23"/>
    <w:rsid w:val="0096608A"/>
    <w:rsid w:val="009666FE"/>
    <w:rsid w:val="00966FF7"/>
    <w:rsid w:val="009675FA"/>
    <w:rsid w:val="00972CFE"/>
    <w:rsid w:val="0097427E"/>
    <w:rsid w:val="009749D4"/>
    <w:rsid w:val="00975870"/>
    <w:rsid w:val="00975CEF"/>
    <w:rsid w:val="00975EC4"/>
    <w:rsid w:val="00976035"/>
    <w:rsid w:val="00976533"/>
    <w:rsid w:val="009770EE"/>
    <w:rsid w:val="00981FFE"/>
    <w:rsid w:val="00982498"/>
    <w:rsid w:val="009828FD"/>
    <w:rsid w:val="009838B5"/>
    <w:rsid w:val="00983E21"/>
    <w:rsid w:val="009846B4"/>
    <w:rsid w:val="0098482B"/>
    <w:rsid w:val="009848D9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31DA"/>
    <w:rsid w:val="0099447B"/>
    <w:rsid w:val="0099489B"/>
    <w:rsid w:val="0099549E"/>
    <w:rsid w:val="0099646B"/>
    <w:rsid w:val="009A0856"/>
    <w:rsid w:val="009A1773"/>
    <w:rsid w:val="009A1D35"/>
    <w:rsid w:val="009A225E"/>
    <w:rsid w:val="009A2D88"/>
    <w:rsid w:val="009A407F"/>
    <w:rsid w:val="009A62D2"/>
    <w:rsid w:val="009A68DE"/>
    <w:rsid w:val="009B0B95"/>
    <w:rsid w:val="009B1BDB"/>
    <w:rsid w:val="009B1DF1"/>
    <w:rsid w:val="009B31A4"/>
    <w:rsid w:val="009B32FA"/>
    <w:rsid w:val="009B37A9"/>
    <w:rsid w:val="009B3863"/>
    <w:rsid w:val="009B416A"/>
    <w:rsid w:val="009B4635"/>
    <w:rsid w:val="009B507E"/>
    <w:rsid w:val="009B77C8"/>
    <w:rsid w:val="009C0216"/>
    <w:rsid w:val="009C164E"/>
    <w:rsid w:val="009C1717"/>
    <w:rsid w:val="009C17FE"/>
    <w:rsid w:val="009C288A"/>
    <w:rsid w:val="009C3179"/>
    <w:rsid w:val="009C365F"/>
    <w:rsid w:val="009C6818"/>
    <w:rsid w:val="009D0834"/>
    <w:rsid w:val="009D2079"/>
    <w:rsid w:val="009D231C"/>
    <w:rsid w:val="009D253D"/>
    <w:rsid w:val="009D269B"/>
    <w:rsid w:val="009D2759"/>
    <w:rsid w:val="009D3FEE"/>
    <w:rsid w:val="009D4531"/>
    <w:rsid w:val="009D6A2B"/>
    <w:rsid w:val="009E00C9"/>
    <w:rsid w:val="009E031F"/>
    <w:rsid w:val="009E16EC"/>
    <w:rsid w:val="009E323D"/>
    <w:rsid w:val="009E361F"/>
    <w:rsid w:val="009E3993"/>
    <w:rsid w:val="009E417C"/>
    <w:rsid w:val="009E6599"/>
    <w:rsid w:val="009F3000"/>
    <w:rsid w:val="009F4614"/>
    <w:rsid w:val="009F46C7"/>
    <w:rsid w:val="009F4EBF"/>
    <w:rsid w:val="009F5D6E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116D8"/>
    <w:rsid w:val="00A119F0"/>
    <w:rsid w:val="00A138A2"/>
    <w:rsid w:val="00A155EC"/>
    <w:rsid w:val="00A155F0"/>
    <w:rsid w:val="00A17A81"/>
    <w:rsid w:val="00A17BA1"/>
    <w:rsid w:val="00A17BD3"/>
    <w:rsid w:val="00A20DF7"/>
    <w:rsid w:val="00A2173E"/>
    <w:rsid w:val="00A2252A"/>
    <w:rsid w:val="00A22998"/>
    <w:rsid w:val="00A23CD5"/>
    <w:rsid w:val="00A23F0F"/>
    <w:rsid w:val="00A23FBE"/>
    <w:rsid w:val="00A258A7"/>
    <w:rsid w:val="00A25ADF"/>
    <w:rsid w:val="00A25DC5"/>
    <w:rsid w:val="00A268A1"/>
    <w:rsid w:val="00A31DAF"/>
    <w:rsid w:val="00A32354"/>
    <w:rsid w:val="00A32ADA"/>
    <w:rsid w:val="00A33433"/>
    <w:rsid w:val="00A34239"/>
    <w:rsid w:val="00A34DAD"/>
    <w:rsid w:val="00A35975"/>
    <w:rsid w:val="00A364DB"/>
    <w:rsid w:val="00A365C5"/>
    <w:rsid w:val="00A367A0"/>
    <w:rsid w:val="00A401F6"/>
    <w:rsid w:val="00A40309"/>
    <w:rsid w:val="00A410E0"/>
    <w:rsid w:val="00A47C7C"/>
    <w:rsid w:val="00A47D26"/>
    <w:rsid w:val="00A50620"/>
    <w:rsid w:val="00A50CD1"/>
    <w:rsid w:val="00A51437"/>
    <w:rsid w:val="00A521DB"/>
    <w:rsid w:val="00A52FBA"/>
    <w:rsid w:val="00A532DE"/>
    <w:rsid w:val="00A53FA0"/>
    <w:rsid w:val="00A53FF0"/>
    <w:rsid w:val="00A54C88"/>
    <w:rsid w:val="00A558F5"/>
    <w:rsid w:val="00A56656"/>
    <w:rsid w:val="00A56F7F"/>
    <w:rsid w:val="00A57220"/>
    <w:rsid w:val="00A62356"/>
    <w:rsid w:val="00A629A2"/>
    <w:rsid w:val="00A64342"/>
    <w:rsid w:val="00A643C1"/>
    <w:rsid w:val="00A6529B"/>
    <w:rsid w:val="00A6568E"/>
    <w:rsid w:val="00A66060"/>
    <w:rsid w:val="00A66867"/>
    <w:rsid w:val="00A6769C"/>
    <w:rsid w:val="00A6786B"/>
    <w:rsid w:val="00A70518"/>
    <w:rsid w:val="00A70861"/>
    <w:rsid w:val="00A70B65"/>
    <w:rsid w:val="00A70C69"/>
    <w:rsid w:val="00A70D1A"/>
    <w:rsid w:val="00A71A70"/>
    <w:rsid w:val="00A71B0D"/>
    <w:rsid w:val="00A73470"/>
    <w:rsid w:val="00A73C07"/>
    <w:rsid w:val="00A7460E"/>
    <w:rsid w:val="00A74CF1"/>
    <w:rsid w:val="00A7602C"/>
    <w:rsid w:val="00A7612F"/>
    <w:rsid w:val="00A76A07"/>
    <w:rsid w:val="00A81BFA"/>
    <w:rsid w:val="00A81FA2"/>
    <w:rsid w:val="00A827AA"/>
    <w:rsid w:val="00A82BF1"/>
    <w:rsid w:val="00A835A0"/>
    <w:rsid w:val="00A84367"/>
    <w:rsid w:val="00A8557A"/>
    <w:rsid w:val="00A85627"/>
    <w:rsid w:val="00A85D7E"/>
    <w:rsid w:val="00A86513"/>
    <w:rsid w:val="00A86D3D"/>
    <w:rsid w:val="00A90A64"/>
    <w:rsid w:val="00A9269F"/>
    <w:rsid w:val="00A92712"/>
    <w:rsid w:val="00A92D5E"/>
    <w:rsid w:val="00A92FB4"/>
    <w:rsid w:val="00A93408"/>
    <w:rsid w:val="00A93692"/>
    <w:rsid w:val="00A949BC"/>
    <w:rsid w:val="00A9538F"/>
    <w:rsid w:val="00A9555A"/>
    <w:rsid w:val="00A95AD2"/>
    <w:rsid w:val="00A9642F"/>
    <w:rsid w:val="00A97555"/>
    <w:rsid w:val="00AA09E5"/>
    <w:rsid w:val="00AA23DE"/>
    <w:rsid w:val="00AA27BD"/>
    <w:rsid w:val="00AA77EF"/>
    <w:rsid w:val="00AA7AD4"/>
    <w:rsid w:val="00AB01A3"/>
    <w:rsid w:val="00AB03C7"/>
    <w:rsid w:val="00AB079D"/>
    <w:rsid w:val="00AB0A21"/>
    <w:rsid w:val="00AB0C99"/>
    <w:rsid w:val="00AB0F7B"/>
    <w:rsid w:val="00AB186C"/>
    <w:rsid w:val="00AB1A49"/>
    <w:rsid w:val="00AB1F89"/>
    <w:rsid w:val="00AB3FF3"/>
    <w:rsid w:val="00AB45C5"/>
    <w:rsid w:val="00AB5597"/>
    <w:rsid w:val="00AB5E28"/>
    <w:rsid w:val="00AB76FD"/>
    <w:rsid w:val="00AC2730"/>
    <w:rsid w:val="00AC306F"/>
    <w:rsid w:val="00AC4BC8"/>
    <w:rsid w:val="00AC7431"/>
    <w:rsid w:val="00AD04C8"/>
    <w:rsid w:val="00AD0E74"/>
    <w:rsid w:val="00AD1461"/>
    <w:rsid w:val="00AD1552"/>
    <w:rsid w:val="00AD3AB7"/>
    <w:rsid w:val="00AD3F12"/>
    <w:rsid w:val="00AD6838"/>
    <w:rsid w:val="00AD6C83"/>
    <w:rsid w:val="00AE02C8"/>
    <w:rsid w:val="00AE310D"/>
    <w:rsid w:val="00AE31A7"/>
    <w:rsid w:val="00AE3A9F"/>
    <w:rsid w:val="00AE53DA"/>
    <w:rsid w:val="00AE5BCC"/>
    <w:rsid w:val="00AE5FE3"/>
    <w:rsid w:val="00AE62B6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4412"/>
    <w:rsid w:val="00AF4970"/>
    <w:rsid w:val="00AF4A53"/>
    <w:rsid w:val="00AF65DA"/>
    <w:rsid w:val="00AF71B7"/>
    <w:rsid w:val="00B00501"/>
    <w:rsid w:val="00B0111C"/>
    <w:rsid w:val="00B011DC"/>
    <w:rsid w:val="00B01515"/>
    <w:rsid w:val="00B0301E"/>
    <w:rsid w:val="00B03A7B"/>
    <w:rsid w:val="00B041DA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0AA7"/>
    <w:rsid w:val="00B10CE0"/>
    <w:rsid w:val="00B113F6"/>
    <w:rsid w:val="00B1145F"/>
    <w:rsid w:val="00B11B21"/>
    <w:rsid w:val="00B12836"/>
    <w:rsid w:val="00B13023"/>
    <w:rsid w:val="00B13838"/>
    <w:rsid w:val="00B13C35"/>
    <w:rsid w:val="00B13E64"/>
    <w:rsid w:val="00B14991"/>
    <w:rsid w:val="00B14A32"/>
    <w:rsid w:val="00B1773C"/>
    <w:rsid w:val="00B17D4C"/>
    <w:rsid w:val="00B20167"/>
    <w:rsid w:val="00B204FE"/>
    <w:rsid w:val="00B21448"/>
    <w:rsid w:val="00B23EA6"/>
    <w:rsid w:val="00B23F01"/>
    <w:rsid w:val="00B24056"/>
    <w:rsid w:val="00B243E8"/>
    <w:rsid w:val="00B2464E"/>
    <w:rsid w:val="00B24E41"/>
    <w:rsid w:val="00B26EBC"/>
    <w:rsid w:val="00B27DF6"/>
    <w:rsid w:val="00B27FA4"/>
    <w:rsid w:val="00B30C30"/>
    <w:rsid w:val="00B30ED8"/>
    <w:rsid w:val="00B3112D"/>
    <w:rsid w:val="00B31A32"/>
    <w:rsid w:val="00B321D6"/>
    <w:rsid w:val="00B329AF"/>
    <w:rsid w:val="00B354D6"/>
    <w:rsid w:val="00B363A1"/>
    <w:rsid w:val="00B36450"/>
    <w:rsid w:val="00B367B7"/>
    <w:rsid w:val="00B378B5"/>
    <w:rsid w:val="00B379AA"/>
    <w:rsid w:val="00B406C5"/>
    <w:rsid w:val="00B4158C"/>
    <w:rsid w:val="00B41998"/>
    <w:rsid w:val="00B431D8"/>
    <w:rsid w:val="00B439C4"/>
    <w:rsid w:val="00B43A48"/>
    <w:rsid w:val="00B43C0D"/>
    <w:rsid w:val="00B43F1D"/>
    <w:rsid w:val="00B44ED4"/>
    <w:rsid w:val="00B457A8"/>
    <w:rsid w:val="00B46126"/>
    <w:rsid w:val="00B4798A"/>
    <w:rsid w:val="00B50A50"/>
    <w:rsid w:val="00B50AB4"/>
    <w:rsid w:val="00B51205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246B"/>
    <w:rsid w:val="00B63935"/>
    <w:rsid w:val="00B64945"/>
    <w:rsid w:val="00B64DCC"/>
    <w:rsid w:val="00B664BC"/>
    <w:rsid w:val="00B709E2"/>
    <w:rsid w:val="00B72C8B"/>
    <w:rsid w:val="00B73098"/>
    <w:rsid w:val="00B743C6"/>
    <w:rsid w:val="00B74BAD"/>
    <w:rsid w:val="00B80CF1"/>
    <w:rsid w:val="00B81587"/>
    <w:rsid w:val="00B82A83"/>
    <w:rsid w:val="00B82B12"/>
    <w:rsid w:val="00B842B3"/>
    <w:rsid w:val="00B8531B"/>
    <w:rsid w:val="00B85342"/>
    <w:rsid w:val="00B85820"/>
    <w:rsid w:val="00B86294"/>
    <w:rsid w:val="00B8722F"/>
    <w:rsid w:val="00B87664"/>
    <w:rsid w:val="00B909D5"/>
    <w:rsid w:val="00B90A25"/>
    <w:rsid w:val="00B90BCB"/>
    <w:rsid w:val="00B915D6"/>
    <w:rsid w:val="00B9310F"/>
    <w:rsid w:val="00B958BD"/>
    <w:rsid w:val="00B96343"/>
    <w:rsid w:val="00B9732E"/>
    <w:rsid w:val="00B97ADE"/>
    <w:rsid w:val="00B97F68"/>
    <w:rsid w:val="00BA1682"/>
    <w:rsid w:val="00BA2AB8"/>
    <w:rsid w:val="00BA31C9"/>
    <w:rsid w:val="00BA3B1A"/>
    <w:rsid w:val="00BA3F63"/>
    <w:rsid w:val="00BA421E"/>
    <w:rsid w:val="00BA4E99"/>
    <w:rsid w:val="00BA5BF4"/>
    <w:rsid w:val="00BB063A"/>
    <w:rsid w:val="00BB0741"/>
    <w:rsid w:val="00BB10EB"/>
    <w:rsid w:val="00BB12FE"/>
    <w:rsid w:val="00BB2ADE"/>
    <w:rsid w:val="00BB2AE9"/>
    <w:rsid w:val="00BB5FE1"/>
    <w:rsid w:val="00BC038A"/>
    <w:rsid w:val="00BC067E"/>
    <w:rsid w:val="00BC1F7B"/>
    <w:rsid w:val="00BC221F"/>
    <w:rsid w:val="00BC25DD"/>
    <w:rsid w:val="00BC25F0"/>
    <w:rsid w:val="00BC3342"/>
    <w:rsid w:val="00BC3F08"/>
    <w:rsid w:val="00BC484B"/>
    <w:rsid w:val="00BC6602"/>
    <w:rsid w:val="00BC7029"/>
    <w:rsid w:val="00BD34D3"/>
    <w:rsid w:val="00BD4224"/>
    <w:rsid w:val="00BD501B"/>
    <w:rsid w:val="00BD5181"/>
    <w:rsid w:val="00BE18F6"/>
    <w:rsid w:val="00BE1BF5"/>
    <w:rsid w:val="00BE225B"/>
    <w:rsid w:val="00BE292B"/>
    <w:rsid w:val="00BE4037"/>
    <w:rsid w:val="00BE471A"/>
    <w:rsid w:val="00BE6ABF"/>
    <w:rsid w:val="00BE783E"/>
    <w:rsid w:val="00BE7CAE"/>
    <w:rsid w:val="00BF037E"/>
    <w:rsid w:val="00BF093B"/>
    <w:rsid w:val="00BF2086"/>
    <w:rsid w:val="00BF2680"/>
    <w:rsid w:val="00BF3281"/>
    <w:rsid w:val="00BF361D"/>
    <w:rsid w:val="00BF4091"/>
    <w:rsid w:val="00BF4372"/>
    <w:rsid w:val="00BF474A"/>
    <w:rsid w:val="00BF68AE"/>
    <w:rsid w:val="00BF6D4C"/>
    <w:rsid w:val="00BF6F9C"/>
    <w:rsid w:val="00C0012A"/>
    <w:rsid w:val="00C0082D"/>
    <w:rsid w:val="00C00CA2"/>
    <w:rsid w:val="00C01B8D"/>
    <w:rsid w:val="00C01BE8"/>
    <w:rsid w:val="00C02724"/>
    <w:rsid w:val="00C030E5"/>
    <w:rsid w:val="00C03B55"/>
    <w:rsid w:val="00C0425D"/>
    <w:rsid w:val="00C04700"/>
    <w:rsid w:val="00C04FA7"/>
    <w:rsid w:val="00C06374"/>
    <w:rsid w:val="00C06ACD"/>
    <w:rsid w:val="00C07791"/>
    <w:rsid w:val="00C077E0"/>
    <w:rsid w:val="00C11CB7"/>
    <w:rsid w:val="00C11D45"/>
    <w:rsid w:val="00C12072"/>
    <w:rsid w:val="00C13ADC"/>
    <w:rsid w:val="00C13DFF"/>
    <w:rsid w:val="00C14DAD"/>
    <w:rsid w:val="00C15086"/>
    <w:rsid w:val="00C1555F"/>
    <w:rsid w:val="00C16762"/>
    <w:rsid w:val="00C16F72"/>
    <w:rsid w:val="00C2111F"/>
    <w:rsid w:val="00C2216A"/>
    <w:rsid w:val="00C22757"/>
    <w:rsid w:val="00C2321A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2061"/>
    <w:rsid w:val="00C32D59"/>
    <w:rsid w:val="00C3391C"/>
    <w:rsid w:val="00C340F2"/>
    <w:rsid w:val="00C3434D"/>
    <w:rsid w:val="00C35386"/>
    <w:rsid w:val="00C36062"/>
    <w:rsid w:val="00C3622D"/>
    <w:rsid w:val="00C362E3"/>
    <w:rsid w:val="00C373B3"/>
    <w:rsid w:val="00C378C3"/>
    <w:rsid w:val="00C40E80"/>
    <w:rsid w:val="00C422B0"/>
    <w:rsid w:val="00C42C17"/>
    <w:rsid w:val="00C440A4"/>
    <w:rsid w:val="00C45D82"/>
    <w:rsid w:val="00C463C8"/>
    <w:rsid w:val="00C46589"/>
    <w:rsid w:val="00C46C51"/>
    <w:rsid w:val="00C479C7"/>
    <w:rsid w:val="00C5141F"/>
    <w:rsid w:val="00C51556"/>
    <w:rsid w:val="00C51F5D"/>
    <w:rsid w:val="00C52E3B"/>
    <w:rsid w:val="00C52FEE"/>
    <w:rsid w:val="00C61AA3"/>
    <w:rsid w:val="00C61BC5"/>
    <w:rsid w:val="00C61D19"/>
    <w:rsid w:val="00C63CFF"/>
    <w:rsid w:val="00C643C3"/>
    <w:rsid w:val="00C65493"/>
    <w:rsid w:val="00C665AF"/>
    <w:rsid w:val="00C674D4"/>
    <w:rsid w:val="00C67FEA"/>
    <w:rsid w:val="00C708C5"/>
    <w:rsid w:val="00C717A0"/>
    <w:rsid w:val="00C71C16"/>
    <w:rsid w:val="00C71EED"/>
    <w:rsid w:val="00C743B1"/>
    <w:rsid w:val="00C7775A"/>
    <w:rsid w:val="00C77A55"/>
    <w:rsid w:val="00C80CEB"/>
    <w:rsid w:val="00C81247"/>
    <w:rsid w:val="00C82184"/>
    <w:rsid w:val="00C83B25"/>
    <w:rsid w:val="00C841B5"/>
    <w:rsid w:val="00C8607D"/>
    <w:rsid w:val="00C90353"/>
    <w:rsid w:val="00C91D9B"/>
    <w:rsid w:val="00C9242A"/>
    <w:rsid w:val="00C926B3"/>
    <w:rsid w:val="00C93B94"/>
    <w:rsid w:val="00C95758"/>
    <w:rsid w:val="00C95F38"/>
    <w:rsid w:val="00C971FD"/>
    <w:rsid w:val="00CA00F3"/>
    <w:rsid w:val="00CA0A6C"/>
    <w:rsid w:val="00CA2598"/>
    <w:rsid w:val="00CA2658"/>
    <w:rsid w:val="00CA4F14"/>
    <w:rsid w:val="00CA78EA"/>
    <w:rsid w:val="00CA7E8D"/>
    <w:rsid w:val="00CB11D7"/>
    <w:rsid w:val="00CB24CD"/>
    <w:rsid w:val="00CB305A"/>
    <w:rsid w:val="00CB34AD"/>
    <w:rsid w:val="00CB6B12"/>
    <w:rsid w:val="00CC0E11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5099"/>
    <w:rsid w:val="00CD52A3"/>
    <w:rsid w:val="00CD6806"/>
    <w:rsid w:val="00CD6F8C"/>
    <w:rsid w:val="00CD7594"/>
    <w:rsid w:val="00CE221F"/>
    <w:rsid w:val="00CE281B"/>
    <w:rsid w:val="00CE4F0D"/>
    <w:rsid w:val="00CE6A47"/>
    <w:rsid w:val="00CE6EA6"/>
    <w:rsid w:val="00CE7986"/>
    <w:rsid w:val="00CF3A67"/>
    <w:rsid w:val="00CF46BE"/>
    <w:rsid w:val="00CF4C6A"/>
    <w:rsid w:val="00CF563F"/>
    <w:rsid w:val="00CF7F17"/>
    <w:rsid w:val="00D00D0C"/>
    <w:rsid w:val="00D00F9A"/>
    <w:rsid w:val="00D01547"/>
    <w:rsid w:val="00D02790"/>
    <w:rsid w:val="00D029AC"/>
    <w:rsid w:val="00D0390C"/>
    <w:rsid w:val="00D04463"/>
    <w:rsid w:val="00D049F3"/>
    <w:rsid w:val="00D04ADD"/>
    <w:rsid w:val="00D077FD"/>
    <w:rsid w:val="00D10BF4"/>
    <w:rsid w:val="00D10CA4"/>
    <w:rsid w:val="00D10EED"/>
    <w:rsid w:val="00D11D9D"/>
    <w:rsid w:val="00D120D0"/>
    <w:rsid w:val="00D12117"/>
    <w:rsid w:val="00D12EE4"/>
    <w:rsid w:val="00D1430D"/>
    <w:rsid w:val="00D15302"/>
    <w:rsid w:val="00D156A1"/>
    <w:rsid w:val="00D1638D"/>
    <w:rsid w:val="00D169B8"/>
    <w:rsid w:val="00D1784B"/>
    <w:rsid w:val="00D17EBC"/>
    <w:rsid w:val="00D20A4A"/>
    <w:rsid w:val="00D20FEB"/>
    <w:rsid w:val="00D22415"/>
    <w:rsid w:val="00D22AED"/>
    <w:rsid w:val="00D2369E"/>
    <w:rsid w:val="00D23BFA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36DD"/>
    <w:rsid w:val="00D34327"/>
    <w:rsid w:val="00D34C82"/>
    <w:rsid w:val="00D360B0"/>
    <w:rsid w:val="00D3653C"/>
    <w:rsid w:val="00D369B7"/>
    <w:rsid w:val="00D37D65"/>
    <w:rsid w:val="00D40D01"/>
    <w:rsid w:val="00D41E71"/>
    <w:rsid w:val="00D424D4"/>
    <w:rsid w:val="00D42BD1"/>
    <w:rsid w:val="00D444CE"/>
    <w:rsid w:val="00D453FF"/>
    <w:rsid w:val="00D508E2"/>
    <w:rsid w:val="00D51F4E"/>
    <w:rsid w:val="00D52F45"/>
    <w:rsid w:val="00D54D5D"/>
    <w:rsid w:val="00D553BF"/>
    <w:rsid w:val="00D556AE"/>
    <w:rsid w:val="00D5759C"/>
    <w:rsid w:val="00D60200"/>
    <w:rsid w:val="00D60AC3"/>
    <w:rsid w:val="00D62D63"/>
    <w:rsid w:val="00D633CF"/>
    <w:rsid w:val="00D637A8"/>
    <w:rsid w:val="00D6401F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408"/>
    <w:rsid w:val="00D7487D"/>
    <w:rsid w:val="00D7524B"/>
    <w:rsid w:val="00D76AA5"/>
    <w:rsid w:val="00D76DBD"/>
    <w:rsid w:val="00D77817"/>
    <w:rsid w:val="00D77DA2"/>
    <w:rsid w:val="00D8127C"/>
    <w:rsid w:val="00D8174C"/>
    <w:rsid w:val="00D826E1"/>
    <w:rsid w:val="00D830A3"/>
    <w:rsid w:val="00D834C8"/>
    <w:rsid w:val="00D8372E"/>
    <w:rsid w:val="00D8450B"/>
    <w:rsid w:val="00D90845"/>
    <w:rsid w:val="00D90F7F"/>
    <w:rsid w:val="00D9123D"/>
    <w:rsid w:val="00D928E5"/>
    <w:rsid w:val="00D92F07"/>
    <w:rsid w:val="00D9307E"/>
    <w:rsid w:val="00D931D0"/>
    <w:rsid w:val="00D931F3"/>
    <w:rsid w:val="00D932C0"/>
    <w:rsid w:val="00D93608"/>
    <w:rsid w:val="00D95F12"/>
    <w:rsid w:val="00DA1B7A"/>
    <w:rsid w:val="00DA3F1F"/>
    <w:rsid w:val="00DA4822"/>
    <w:rsid w:val="00DA67C6"/>
    <w:rsid w:val="00DA7655"/>
    <w:rsid w:val="00DB07F5"/>
    <w:rsid w:val="00DB0E30"/>
    <w:rsid w:val="00DB10ED"/>
    <w:rsid w:val="00DB1703"/>
    <w:rsid w:val="00DB2049"/>
    <w:rsid w:val="00DB249C"/>
    <w:rsid w:val="00DB2C05"/>
    <w:rsid w:val="00DB490B"/>
    <w:rsid w:val="00DB4E5C"/>
    <w:rsid w:val="00DB5041"/>
    <w:rsid w:val="00DB5E32"/>
    <w:rsid w:val="00DB6DAC"/>
    <w:rsid w:val="00DB6EA5"/>
    <w:rsid w:val="00DB7CFD"/>
    <w:rsid w:val="00DC2AD9"/>
    <w:rsid w:val="00DC3366"/>
    <w:rsid w:val="00DC3876"/>
    <w:rsid w:val="00DC6CBC"/>
    <w:rsid w:val="00DD0C4C"/>
    <w:rsid w:val="00DD12D6"/>
    <w:rsid w:val="00DD1C86"/>
    <w:rsid w:val="00DD2503"/>
    <w:rsid w:val="00DD28DB"/>
    <w:rsid w:val="00DD3F95"/>
    <w:rsid w:val="00DD51D0"/>
    <w:rsid w:val="00DD5790"/>
    <w:rsid w:val="00DD62CA"/>
    <w:rsid w:val="00DD7CDF"/>
    <w:rsid w:val="00DE0C88"/>
    <w:rsid w:val="00DE10ED"/>
    <w:rsid w:val="00DE1C6E"/>
    <w:rsid w:val="00DE31DF"/>
    <w:rsid w:val="00DE3759"/>
    <w:rsid w:val="00DE4046"/>
    <w:rsid w:val="00DE6FD1"/>
    <w:rsid w:val="00DE7E50"/>
    <w:rsid w:val="00DF04C1"/>
    <w:rsid w:val="00DF0DD7"/>
    <w:rsid w:val="00DF2058"/>
    <w:rsid w:val="00DF2317"/>
    <w:rsid w:val="00DF23C1"/>
    <w:rsid w:val="00DF3E6F"/>
    <w:rsid w:val="00DF4499"/>
    <w:rsid w:val="00DF51DD"/>
    <w:rsid w:val="00DF7215"/>
    <w:rsid w:val="00E00AA5"/>
    <w:rsid w:val="00E023FB"/>
    <w:rsid w:val="00E06977"/>
    <w:rsid w:val="00E0785B"/>
    <w:rsid w:val="00E100DF"/>
    <w:rsid w:val="00E10CDA"/>
    <w:rsid w:val="00E11397"/>
    <w:rsid w:val="00E118F6"/>
    <w:rsid w:val="00E11EC9"/>
    <w:rsid w:val="00E122C4"/>
    <w:rsid w:val="00E13131"/>
    <w:rsid w:val="00E13320"/>
    <w:rsid w:val="00E1369E"/>
    <w:rsid w:val="00E14F22"/>
    <w:rsid w:val="00E15E6C"/>
    <w:rsid w:val="00E15F3F"/>
    <w:rsid w:val="00E15F73"/>
    <w:rsid w:val="00E166C3"/>
    <w:rsid w:val="00E173B3"/>
    <w:rsid w:val="00E179E4"/>
    <w:rsid w:val="00E2070C"/>
    <w:rsid w:val="00E20B19"/>
    <w:rsid w:val="00E2159C"/>
    <w:rsid w:val="00E240D2"/>
    <w:rsid w:val="00E309C0"/>
    <w:rsid w:val="00E30D33"/>
    <w:rsid w:val="00E30D9F"/>
    <w:rsid w:val="00E3139B"/>
    <w:rsid w:val="00E31D5C"/>
    <w:rsid w:val="00E31DF2"/>
    <w:rsid w:val="00E34C27"/>
    <w:rsid w:val="00E354CB"/>
    <w:rsid w:val="00E35C44"/>
    <w:rsid w:val="00E367C4"/>
    <w:rsid w:val="00E375E8"/>
    <w:rsid w:val="00E37A24"/>
    <w:rsid w:val="00E40798"/>
    <w:rsid w:val="00E41A69"/>
    <w:rsid w:val="00E4326E"/>
    <w:rsid w:val="00E43555"/>
    <w:rsid w:val="00E43691"/>
    <w:rsid w:val="00E44650"/>
    <w:rsid w:val="00E44DCC"/>
    <w:rsid w:val="00E45110"/>
    <w:rsid w:val="00E45663"/>
    <w:rsid w:val="00E458D7"/>
    <w:rsid w:val="00E47117"/>
    <w:rsid w:val="00E50F4B"/>
    <w:rsid w:val="00E52917"/>
    <w:rsid w:val="00E53003"/>
    <w:rsid w:val="00E537F0"/>
    <w:rsid w:val="00E563DD"/>
    <w:rsid w:val="00E56825"/>
    <w:rsid w:val="00E5690F"/>
    <w:rsid w:val="00E56B2B"/>
    <w:rsid w:val="00E56F2E"/>
    <w:rsid w:val="00E576F1"/>
    <w:rsid w:val="00E5798B"/>
    <w:rsid w:val="00E60219"/>
    <w:rsid w:val="00E612D9"/>
    <w:rsid w:val="00E61508"/>
    <w:rsid w:val="00E61B0E"/>
    <w:rsid w:val="00E64663"/>
    <w:rsid w:val="00E64C04"/>
    <w:rsid w:val="00E65299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7246"/>
    <w:rsid w:val="00E772DD"/>
    <w:rsid w:val="00E77440"/>
    <w:rsid w:val="00E77AEF"/>
    <w:rsid w:val="00E807EA"/>
    <w:rsid w:val="00E80BF2"/>
    <w:rsid w:val="00E81548"/>
    <w:rsid w:val="00E818F3"/>
    <w:rsid w:val="00E819DA"/>
    <w:rsid w:val="00E81C82"/>
    <w:rsid w:val="00E81CBC"/>
    <w:rsid w:val="00E84390"/>
    <w:rsid w:val="00E845BA"/>
    <w:rsid w:val="00E85A94"/>
    <w:rsid w:val="00E85DFC"/>
    <w:rsid w:val="00E86833"/>
    <w:rsid w:val="00E871AA"/>
    <w:rsid w:val="00E91C05"/>
    <w:rsid w:val="00E91D3E"/>
    <w:rsid w:val="00E91E74"/>
    <w:rsid w:val="00E91F26"/>
    <w:rsid w:val="00E92C80"/>
    <w:rsid w:val="00E93FE3"/>
    <w:rsid w:val="00E9437D"/>
    <w:rsid w:val="00E944D4"/>
    <w:rsid w:val="00E94C14"/>
    <w:rsid w:val="00E95C9E"/>
    <w:rsid w:val="00E96382"/>
    <w:rsid w:val="00E96CE3"/>
    <w:rsid w:val="00E9771D"/>
    <w:rsid w:val="00E977EF"/>
    <w:rsid w:val="00E97992"/>
    <w:rsid w:val="00E97C43"/>
    <w:rsid w:val="00EA0657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5672"/>
    <w:rsid w:val="00EA7A71"/>
    <w:rsid w:val="00EB03B5"/>
    <w:rsid w:val="00EB0D2F"/>
    <w:rsid w:val="00EB1486"/>
    <w:rsid w:val="00EB2BF8"/>
    <w:rsid w:val="00EB4527"/>
    <w:rsid w:val="00EB4877"/>
    <w:rsid w:val="00EB5A24"/>
    <w:rsid w:val="00EB6F5A"/>
    <w:rsid w:val="00EC1F66"/>
    <w:rsid w:val="00EC3421"/>
    <w:rsid w:val="00EC3848"/>
    <w:rsid w:val="00EC4DB4"/>
    <w:rsid w:val="00EC4EC8"/>
    <w:rsid w:val="00EC5741"/>
    <w:rsid w:val="00EC663F"/>
    <w:rsid w:val="00EC6D94"/>
    <w:rsid w:val="00EC6E8A"/>
    <w:rsid w:val="00EC7010"/>
    <w:rsid w:val="00ED0BD1"/>
    <w:rsid w:val="00ED0D68"/>
    <w:rsid w:val="00ED2948"/>
    <w:rsid w:val="00ED2A2B"/>
    <w:rsid w:val="00ED2F99"/>
    <w:rsid w:val="00ED30AA"/>
    <w:rsid w:val="00ED336C"/>
    <w:rsid w:val="00ED4D11"/>
    <w:rsid w:val="00ED6886"/>
    <w:rsid w:val="00ED6BEE"/>
    <w:rsid w:val="00ED70A9"/>
    <w:rsid w:val="00ED7121"/>
    <w:rsid w:val="00ED72DE"/>
    <w:rsid w:val="00EE04FE"/>
    <w:rsid w:val="00EE4536"/>
    <w:rsid w:val="00EE4DE6"/>
    <w:rsid w:val="00EE67CD"/>
    <w:rsid w:val="00EE7296"/>
    <w:rsid w:val="00EE74F4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EF69FB"/>
    <w:rsid w:val="00F02046"/>
    <w:rsid w:val="00F026D5"/>
    <w:rsid w:val="00F04F2F"/>
    <w:rsid w:val="00F067BC"/>
    <w:rsid w:val="00F07CA6"/>
    <w:rsid w:val="00F111D6"/>
    <w:rsid w:val="00F12786"/>
    <w:rsid w:val="00F12BE3"/>
    <w:rsid w:val="00F13117"/>
    <w:rsid w:val="00F13A2D"/>
    <w:rsid w:val="00F13F55"/>
    <w:rsid w:val="00F16044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604"/>
    <w:rsid w:val="00F31BBB"/>
    <w:rsid w:val="00F33229"/>
    <w:rsid w:val="00F335BF"/>
    <w:rsid w:val="00F347C7"/>
    <w:rsid w:val="00F35784"/>
    <w:rsid w:val="00F3578B"/>
    <w:rsid w:val="00F3669C"/>
    <w:rsid w:val="00F373E4"/>
    <w:rsid w:val="00F4009E"/>
    <w:rsid w:val="00F40191"/>
    <w:rsid w:val="00F41FED"/>
    <w:rsid w:val="00F42386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DE7"/>
    <w:rsid w:val="00F46E62"/>
    <w:rsid w:val="00F47417"/>
    <w:rsid w:val="00F47E64"/>
    <w:rsid w:val="00F47FDD"/>
    <w:rsid w:val="00F50133"/>
    <w:rsid w:val="00F50998"/>
    <w:rsid w:val="00F51712"/>
    <w:rsid w:val="00F52CED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DD9"/>
    <w:rsid w:val="00F634D3"/>
    <w:rsid w:val="00F63974"/>
    <w:rsid w:val="00F65918"/>
    <w:rsid w:val="00F6740D"/>
    <w:rsid w:val="00F7150E"/>
    <w:rsid w:val="00F71EE8"/>
    <w:rsid w:val="00F720DB"/>
    <w:rsid w:val="00F7276A"/>
    <w:rsid w:val="00F72C62"/>
    <w:rsid w:val="00F74813"/>
    <w:rsid w:val="00F75386"/>
    <w:rsid w:val="00F759A4"/>
    <w:rsid w:val="00F75B5C"/>
    <w:rsid w:val="00F75DDA"/>
    <w:rsid w:val="00F82472"/>
    <w:rsid w:val="00F825BD"/>
    <w:rsid w:val="00F82B3E"/>
    <w:rsid w:val="00F82D89"/>
    <w:rsid w:val="00F831CE"/>
    <w:rsid w:val="00F85F85"/>
    <w:rsid w:val="00F86199"/>
    <w:rsid w:val="00F869D1"/>
    <w:rsid w:val="00F86A9A"/>
    <w:rsid w:val="00F86BD2"/>
    <w:rsid w:val="00F87E92"/>
    <w:rsid w:val="00F9092A"/>
    <w:rsid w:val="00F91F06"/>
    <w:rsid w:val="00F932AC"/>
    <w:rsid w:val="00F94D05"/>
    <w:rsid w:val="00F95107"/>
    <w:rsid w:val="00F97F06"/>
    <w:rsid w:val="00FA0C46"/>
    <w:rsid w:val="00FA3C47"/>
    <w:rsid w:val="00FA4582"/>
    <w:rsid w:val="00FA467E"/>
    <w:rsid w:val="00FA51A0"/>
    <w:rsid w:val="00FA55E1"/>
    <w:rsid w:val="00FA5840"/>
    <w:rsid w:val="00FA6D69"/>
    <w:rsid w:val="00FA76AE"/>
    <w:rsid w:val="00FA7C20"/>
    <w:rsid w:val="00FB197C"/>
    <w:rsid w:val="00FB1FA9"/>
    <w:rsid w:val="00FB4AE0"/>
    <w:rsid w:val="00FB4F2F"/>
    <w:rsid w:val="00FB5DB8"/>
    <w:rsid w:val="00FB6617"/>
    <w:rsid w:val="00FC0008"/>
    <w:rsid w:val="00FC0951"/>
    <w:rsid w:val="00FC1BD3"/>
    <w:rsid w:val="00FC2757"/>
    <w:rsid w:val="00FC3890"/>
    <w:rsid w:val="00FC718F"/>
    <w:rsid w:val="00FC7499"/>
    <w:rsid w:val="00FC7943"/>
    <w:rsid w:val="00FD14D4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109D"/>
    <w:rsid w:val="00FE45A2"/>
    <w:rsid w:val="00FE6824"/>
    <w:rsid w:val="00FE7F2A"/>
    <w:rsid w:val="00FE7FD9"/>
    <w:rsid w:val="00FF0F44"/>
    <w:rsid w:val="00FF154B"/>
    <w:rsid w:val="00FF210A"/>
    <w:rsid w:val="00FF4704"/>
    <w:rsid w:val="00FF477F"/>
    <w:rsid w:val="00FF4CD8"/>
    <w:rsid w:val="00FF546C"/>
    <w:rsid w:val="00FF6DCD"/>
    <w:rsid w:val="00FF6FD6"/>
    <w:rsid w:val="00FF757C"/>
    <w:rsid w:val="00FF7742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D338-C1D2-6049-AF72-19C21F2E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3796</Characters>
  <Application>Microsoft Office Word</Application>
  <DocSecurity>0</DocSecurity>
  <Lines>60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2018-10-02T21:33:00Z</dcterms:created>
  <dcterms:modified xsi:type="dcterms:W3CDTF">2019-06-25T19:46:00Z</dcterms:modified>
  <cp:category/>
</cp:coreProperties>
</file>